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EB40AB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EB40AB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EB40AB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EB40AB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EB40AB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EB40AB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7EFADBF5" w14:textId="5553163A" w:rsidR="00365D4C" w:rsidRPr="00502214" w:rsidRDefault="00A37897" w:rsidP="00502214">
      <w:pPr>
        <w:spacing w:line="276" w:lineRule="auto"/>
        <w:jc w:val="both"/>
        <w:rPr>
          <w:rFonts w:ascii="Arial" w:hAnsi="Arial"/>
          <w:b/>
          <w:color w:val="000000" w:themeColor="text1"/>
        </w:rPr>
      </w:pPr>
      <w:r w:rsidRPr="00365D4C">
        <w:rPr>
          <w:rFonts w:ascii="Cambria" w:hAnsi="Cambria"/>
          <w:sz w:val="22"/>
          <w:szCs w:val="22"/>
        </w:rPr>
        <w:t>W związku z ogłoszeniem postępowania o udzielenie zamówienia publicznego w trybie</w:t>
      </w:r>
      <w:r w:rsidR="00502214">
        <w:rPr>
          <w:rFonts w:ascii="Cambria" w:hAnsi="Cambria"/>
          <w:sz w:val="22"/>
          <w:szCs w:val="22"/>
        </w:rPr>
        <w:t xml:space="preserve"> </w:t>
      </w:r>
      <w:r w:rsidRPr="00365D4C">
        <w:rPr>
          <w:rFonts w:ascii="Cambria" w:hAnsi="Cambria"/>
          <w:sz w:val="22"/>
          <w:szCs w:val="22"/>
        </w:rPr>
        <w:t xml:space="preserve">podstawowym pn.: </w:t>
      </w:r>
      <w:r w:rsidR="00365D4C" w:rsidRPr="00502214">
        <w:rPr>
          <w:rFonts w:ascii="Cambria" w:hAnsi="Cambria" w:cs="Arial"/>
          <w:b/>
          <w:sz w:val="22"/>
          <w:szCs w:val="22"/>
        </w:rPr>
        <w:t>„</w:t>
      </w:r>
      <w:r w:rsidR="00502214" w:rsidRPr="00502214"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 w:rsidR="00502214" w:rsidRPr="00502214">
        <w:rPr>
          <w:rFonts w:ascii="Cambria" w:hAnsi="Cambria" w:cstheme="minorHAnsi"/>
          <w:b/>
          <w:sz w:val="22"/>
          <w:szCs w:val="22"/>
        </w:rPr>
        <w:t xml:space="preserve">drogi powiatowej Nr 1023R Pysznica – Piskorowy Staw </w:t>
      </w:r>
      <w:r w:rsidR="00502214">
        <w:rPr>
          <w:rFonts w:ascii="Cambria" w:hAnsi="Cambria" w:cstheme="minorHAnsi"/>
          <w:b/>
          <w:sz w:val="22"/>
          <w:szCs w:val="22"/>
        </w:rPr>
        <w:t xml:space="preserve">             </w:t>
      </w:r>
      <w:r w:rsidR="00502214" w:rsidRPr="00502214">
        <w:rPr>
          <w:rFonts w:ascii="Cambria" w:hAnsi="Cambria" w:cstheme="minorHAnsi"/>
          <w:b/>
          <w:sz w:val="22"/>
          <w:szCs w:val="22"/>
        </w:rPr>
        <w:t>w</w:t>
      </w:r>
      <w:r w:rsidR="00502214">
        <w:rPr>
          <w:rFonts w:ascii="Cambria" w:hAnsi="Cambria" w:cstheme="minorHAnsi"/>
          <w:b/>
          <w:sz w:val="22"/>
          <w:szCs w:val="22"/>
        </w:rPr>
        <w:t xml:space="preserve"> </w:t>
      </w:r>
      <w:r w:rsidR="00502214" w:rsidRPr="00502214">
        <w:rPr>
          <w:rFonts w:ascii="Cambria" w:hAnsi="Cambria" w:cstheme="minorHAnsi"/>
          <w:b/>
          <w:sz w:val="22"/>
          <w:szCs w:val="22"/>
        </w:rPr>
        <w:t xml:space="preserve"> zakresie budowy chodnika w m. Pysznica</w:t>
      </w:r>
      <w:r w:rsidR="00365D4C" w:rsidRPr="00502214">
        <w:rPr>
          <w:rFonts w:ascii="Cambria" w:hAnsi="Cambria" w:cs="Arial"/>
          <w:b/>
          <w:sz w:val="22"/>
          <w:szCs w:val="22"/>
        </w:rPr>
        <w:t>"</w:t>
      </w:r>
      <w:r w:rsidR="00365D4C" w:rsidRPr="006C2FEB">
        <w:rPr>
          <w:rFonts w:ascii="Cambria" w:hAnsi="Cambria" w:cs="Arial"/>
          <w:b/>
          <w:sz w:val="28"/>
          <w:szCs w:val="28"/>
        </w:rPr>
        <w:t xml:space="preserve"> 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6E6E70DD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1DECD2E9" w14:textId="59CC166E" w:rsidR="007170FD" w:rsidRPr="00D050D7" w:rsidRDefault="007170FD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lastRenderedPageBreak/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633D35E" w14:textId="62824DA4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="00905230">
        <w:rPr>
          <w:rFonts w:ascii="Cambria" w:hAnsi="Cambria"/>
          <w:b w:val="0"/>
          <w:szCs w:val="22"/>
        </w:rPr>
        <w:t xml:space="preserve"> </w:t>
      </w:r>
      <w:r w:rsidRPr="009109E0">
        <w:rPr>
          <w:rFonts w:ascii="Cambria" w:hAnsi="Cambria"/>
          <w:b w:val="0"/>
          <w:szCs w:val="22"/>
        </w:rPr>
        <w:t>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1BE7590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3D6371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088A230B" w14:textId="0FC99243" w:rsidR="00D95BE8" w:rsidRPr="00D050D7" w:rsidRDefault="00A37897" w:rsidP="00D050D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sectPr w:rsidR="00D95BE8" w:rsidRPr="00D050D7" w:rsidSect="00365D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9FEB" w14:textId="77777777" w:rsidR="002C56AF" w:rsidRDefault="002C56AF" w:rsidP="003E7C3B">
      <w:r>
        <w:separator/>
      </w:r>
    </w:p>
  </w:endnote>
  <w:endnote w:type="continuationSeparator" w:id="0">
    <w:p w14:paraId="1DEFD899" w14:textId="77777777" w:rsidR="002C56AF" w:rsidRDefault="002C56AF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FC9C" w14:textId="77777777" w:rsidR="002C56AF" w:rsidRDefault="002C56AF" w:rsidP="003E7C3B">
      <w:r>
        <w:separator/>
      </w:r>
    </w:p>
  </w:footnote>
  <w:footnote w:type="continuationSeparator" w:id="0">
    <w:p w14:paraId="41FC19C3" w14:textId="77777777" w:rsidR="002C56AF" w:rsidRDefault="002C56AF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 w16cid:durableId="1701660998">
    <w:abstractNumId w:val="0"/>
  </w:num>
  <w:num w:numId="2" w16cid:durableId="45830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20A2E"/>
    <w:rsid w:val="0016622A"/>
    <w:rsid w:val="002C56AF"/>
    <w:rsid w:val="003175D7"/>
    <w:rsid w:val="00336F4A"/>
    <w:rsid w:val="00365D4C"/>
    <w:rsid w:val="003D6371"/>
    <w:rsid w:val="003E7C3B"/>
    <w:rsid w:val="00502214"/>
    <w:rsid w:val="00675F9D"/>
    <w:rsid w:val="00695458"/>
    <w:rsid w:val="007170FD"/>
    <w:rsid w:val="00871F96"/>
    <w:rsid w:val="008A3B9C"/>
    <w:rsid w:val="008B397A"/>
    <w:rsid w:val="00905230"/>
    <w:rsid w:val="009230BB"/>
    <w:rsid w:val="00A37897"/>
    <w:rsid w:val="00B232BE"/>
    <w:rsid w:val="00C4709C"/>
    <w:rsid w:val="00C770B3"/>
    <w:rsid w:val="00D050D7"/>
    <w:rsid w:val="00D95BE8"/>
    <w:rsid w:val="00E860FC"/>
    <w:rsid w:val="00EB40AB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16</cp:revision>
  <dcterms:created xsi:type="dcterms:W3CDTF">2021-03-02T11:43:00Z</dcterms:created>
  <dcterms:modified xsi:type="dcterms:W3CDTF">2022-05-02T06:24:00Z</dcterms:modified>
</cp:coreProperties>
</file>