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7777777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ROBÓT BUDOWLANYCH </w:t>
      </w:r>
    </w:p>
    <w:p w14:paraId="7013A348" w14:textId="5094E2D3"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w:t>
      </w:r>
      <w:r w:rsidR="0039738C">
        <w:rPr>
          <w:rFonts w:ascii="Cambria" w:hAnsi="Cambria" w:cs="Arial"/>
          <w:b/>
          <w:sz w:val="21"/>
          <w:szCs w:val="21"/>
          <w:lang w:eastAsia="ar-SA"/>
        </w:rPr>
        <w:t>9</w:t>
      </w:r>
      <w:r w:rsidRPr="00EB0297">
        <w:rPr>
          <w:rFonts w:ascii="Cambria" w:hAnsi="Cambria" w:cs="Arial"/>
          <w:b/>
          <w:sz w:val="21"/>
          <w:szCs w:val="21"/>
          <w:lang w:eastAsia="ar-SA"/>
        </w:rPr>
        <w:t>.202</w:t>
      </w:r>
      <w:r w:rsidR="006E2D6B">
        <w:rPr>
          <w:rFonts w:ascii="Cambria" w:hAnsi="Cambria" w:cs="Arial"/>
          <w:b/>
          <w:sz w:val="21"/>
          <w:szCs w:val="21"/>
          <w:lang w:eastAsia="ar-SA"/>
        </w:rPr>
        <w:t>2</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05AA5D32" w14:textId="77777777" w:rsidR="006E2D6B" w:rsidRDefault="00C458F2" w:rsidP="00C458F2">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D2C7F3C" w14:textId="63992842"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583A264A"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zwaną/</w:t>
      </w:r>
      <w:proofErr w:type="spellStart"/>
      <w:r w:rsidRPr="00EB0297">
        <w:rPr>
          <w:rFonts w:ascii="Cambria" w:hAnsi="Cambria" w:cs="Arial"/>
          <w:sz w:val="21"/>
          <w:szCs w:val="21"/>
          <w:lang w:eastAsia="ar-SA"/>
        </w:rPr>
        <w:t>ym</w:t>
      </w:r>
      <w:proofErr w:type="spellEnd"/>
      <w:r w:rsidRPr="00EB0297">
        <w:rPr>
          <w:rFonts w:ascii="Cambria" w:hAnsi="Cambria" w:cs="Arial"/>
          <w:sz w:val="21"/>
          <w:szCs w:val="21"/>
          <w:lang w:eastAsia="ar-SA"/>
        </w:rPr>
        <w:t xml:space="preserve">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w:t>
      </w:r>
      <w:r w:rsidR="00446795">
        <w:rPr>
          <w:rFonts w:ascii="Cambria" w:hAnsi="Cambria" w:cs="Arial"/>
          <w:sz w:val="21"/>
          <w:szCs w:val="21"/>
        </w:rPr>
        <w:t>8</w:t>
      </w:r>
      <w:r w:rsidRPr="00EB0297">
        <w:rPr>
          <w:rFonts w:ascii="Cambria" w:hAnsi="Cambria" w:cs="Arial"/>
          <w:sz w:val="21"/>
          <w:szCs w:val="21"/>
        </w:rPr>
        <w:t>.202</w:t>
      </w:r>
      <w:r w:rsidR="00446795">
        <w:rPr>
          <w:rFonts w:ascii="Cambria" w:hAnsi="Cambria" w:cs="Arial"/>
          <w:sz w:val="21"/>
          <w:szCs w:val="21"/>
        </w:rPr>
        <w:t>2</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sidR="00E72AAA">
        <w:rPr>
          <w:rFonts w:ascii="Cambria" w:hAnsi="Cambria" w:cs="Arial"/>
          <w:sz w:val="21"/>
          <w:szCs w:val="21"/>
        </w:rPr>
        <w:t>września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1D60F011" w:rsidR="00C458F2" w:rsidRPr="0039738C" w:rsidRDefault="00C458F2" w:rsidP="0039738C">
      <w:pPr>
        <w:rPr>
          <w:rFonts w:ascii="Cambria" w:hAnsi="Cambria" w:cstheme="minorHAnsi"/>
          <w:b/>
          <w:bCs/>
          <w:sz w:val="22"/>
          <w:szCs w:val="22"/>
        </w:rPr>
      </w:pPr>
      <w:r w:rsidRPr="00EB0297">
        <w:rPr>
          <w:rFonts w:ascii="Cambria" w:hAnsi="Cambria" w:cs="Arial"/>
          <w:sz w:val="21"/>
          <w:szCs w:val="21"/>
        </w:rPr>
        <w:t>1. Zamawiający zleca, a Wykonawca przyjmuje do realizacji roboty budowlane polegające na:</w:t>
      </w:r>
      <w:r w:rsidRPr="00EB0297">
        <w:rPr>
          <w:rFonts w:ascii="Cambria" w:eastAsia="Yu Mincho Light" w:hAnsi="Cambria" w:cs="Arial"/>
          <w:b/>
          <w:sz w:val="21"/>
          <w:szCs w:val="21"/>
        </w:rPr>
        <w:t xml:space="preserve"> </w:t>
      </w:r>
      <w:r w:rsidR="00A00AF8" w:rsidRPr="00A00AF8">
        <w:rPr>
          <w:rFonts w:ascii="Cambria" w:hAnsi="Cambria"/>
          <w:bCs/>
          <w:sz w:val="22"/>
          <w:szCs w:val="22"/>
        </w:rPr>
        <w:t xml:space="preserve"> </w:t>
      </w:r>
      <w:r w:rsidR="0039738C">
        <w:rPr>
          <w:rFonts w:ascii="Cambria" w:hAnsi="Cambria" w:cs="Arial"/>
          <w:b/>
          <w:bCs/>
          <w:sz w:val="22"/>
          <w:szCs w:val="22"/>
        </w:rPr>
        <w:t>„</w:t>
      </w:r>
      <w:r w:rsidR="0039738C">
        <w:rPr>
          <w:rFonts w:ascii="Cambria" w:hAnsi="Cambria" w:cs="Calibri"/>
          <w:b/>
          <w:bCs/>
          <w:sz w:val="22"/>
          <w:szCs w:val="22"/>
        </w:rPr>
        <w:t>Przebudowa drogi powiatowej Nr 1022R Spokojna – Jastkowice w m. Krzaki w zakresie budowy chodnika</w:t>
      </w:r>
      <w:r w:rsidR="0039738C">
        <w:rPr>
          <w:rFonts w:ascii="Cambria" w:hAnsi="Cambria" w:cstheme="minorHAnsi"/>
          <w:b/>
          <w:bCs/>
          <w:sz w:val="22"/>
          <w:szCs w:val="22"/>
        </w:rPr>
        <w:t>”</w:t>
      </w:r>
      <w:r w:rsidR="0039738C">
        <w:rPr>
          <w:rFonts w:ascii="Cambria" w:hAnsi="Cambria" w:cstheme="minorHAnsi"/>
          <w:b/>
          <w:bCs/>
          <w:sz w:val="22"/>
          <w:szCs w:val="22"/>
        </w:rPr>
        <w:t xml:space="preserve"> </w:t>
      </w:r>
      <w:r w:rsidRPr="00EB0297">
        <w:rPr>
          <w:rFonts w:ascii="Cambria" w:hAnsi="Cambria" w:cs="Arial"/>
          <w:sz w:val="21"/>
          <w:szCs w:val="21"/>
        </w:rPr>
        <w:t>zgodnie z przyjętą ofertą i specyfikacją warunków zamówienia (SWZ).</w:t>
      </w:r>
    </w:p>
    <w:p w14:paraId="138789AA" w14:textId="77777777" w:rsidR="00C458F2" w:rsidRPr="00EB0297" w:rsidRDefault="00C458F2" w:rsidP="00C458F2">
      <w:pPr>
        <w:jc w:val="both"/>
        <w:rPr>
          <w:rFonts w:ascii="Cambria" w:hAnsi="Cambria" w:cs="Arial"/>
          <w:sz w:val="21"/>
          <w:szCs w:val="21"/>
        </w:rPr>
      </w:pPr>
    </w:p>
    <w:p w14:paraId="51B90C02" w14:textId="5E4E5FCB" w:rsidR="00C458F2"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5A04082A" w14:textId="77777777" w:rsidR="0039738C" w:rsidRDefault="0039738C" w:rsidP="0039738C">
      <w:pPr>
        <w:rPr>
          <w:rFonts w:ascii="Cambria" w:hAnsi="Cambria" w:cstheme="minorHAnsi"/>
          <w:b/>
          <w:bCs/>
          <w:sz w:val="22"/>
          <w:szCs w:val="22"/>
        </w:rPr>
      </w:pPr>
      <w:r>
        <w:rPr>
          <w:rFonts w:ascii="Cambria" w:hAnsi="Cambria" w:cs="Arial"/>
          <w:b/>
          <w:bCs/>
          <w:sz w:val="22"/>
          <w:szCs w:val="22"/>
        </w:rPr>
        <w:t>„</w:t>
      </w:r>
      <w:r>
        <w:rPr>
          <w:rFonts w:ascii="Cambria" w:hAnsi="Cambria" w:cs="Calibri"/>
          <w:b/>
          <w:bCs/>
          <w:sz w:val="22"/>
          <w:szCs w:val="22"/>
        </w:rPr>
        <w:t>Przebudowa drogi powiatowej Nr 1022R Spokojna – Jastkowice w m. Krzaki w zakresie budowy chodnika</w:t>
      </w:r>
      <w:r>
        <w:rPr>
          <w:rFonts w:ascii="Cambria" w:hAnsi="Cambria" w:cstheme="minorHAnsi"/>
          <w:b/>
          <w:bCs/>
          <w:sz w:val="22"/>
          <w:szCs w:val="22"/>
        </w:rPr>
        <w:t>”</w:t>
      </w:r>
    </w:p>
    <w:p w14:paraId="18B12112" w14:textId="77777777" w:rsidR="00D551B0" w:rsidRPr="00EB0297" w:rsidRDefault="00D551B0" w:rsidP="00C458F2">
      <w:pPr>
        <w:pStyle w:val="Tekstpodstawowy"/>
        <w:rPr>
          <w:rFonts w:ascii="Cambria" w:hAnsi="Cambria" w:cs="Arial"/>
          <w:b w:val="0"/>
          <w:sz w:val="21"/>
          <w:szCs w:val="21"/>
        </w:rPr>
      </w:pPr>
    </w:p>
    <w:p w14:paraId="52089C8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roboty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istotnych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Wykonawca zobowiązany jest posiadać i na każde żądanie Zamawiającego oraz inspektora nadzoru okazać, na wbudowane i zastosowane materiały: certyfikat na znak bezpieczeństwa, deklarację 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0251D74F"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Strony ustalają terminy realizacji od dnia zawarcia umowy </w:t>
      </w:r>
      <w:r w:rsidR="001F09E6">
        <w:rPr>
          <w:rFonts w:ascii="Cambria" w:hAnsi="Cambria" w:cs="Arial"/>
          <w:b/>
          <w:sz w:val="21"/>
          <w:szCs w:val="21"/>
        </w:rPr>
        <w:t>4</w:t>
      </w:r>
      <w:r w:rsidR="00A00AF8">
        <w:rPr>
          <w:rFonts w:ascii="Cambria" w:hAnsi="Cambria" w:cs="Arial"/>
          <w:b/>
          <w:sz w:val="21"/>
          <w:szCs w:val="21"/>
        </w:rPr>
        <w:t xml:space="preserve"> miesiące</w:t>
      </w:r>
      <w:r w:rsidR="001366CF">
        <w:rPr>
          <w:rFonts w:ascii="Cambria" w:hAnsi="Cambria" w:cs="Arial"/>
          <w:b/>
          <w:sz w:val="21"/>
          <w:szCs w:val="21"/>
        </w:rPr>
        <w:t>.</w:t>
      </w: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 …………………..…..</w:t>
      </w: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1EB41B05" w:rsidR="00C458F2" w:rsidRPr="0039738C" w:rsidRDefault="00C458F2" w:rsidP="0039738C">
      <w:pPr>
        <w:rPr>
          <w:rFonts w:ascii="Cambria" w:hAnsi="Cambria" w:cstheme="minorHAnsi"/>
          <w:b/>
          <w:bCs/>
          <w:sz w:val="22"/>
          <w:szCs w:val="22"/>
        </w:rPr>
      </w:pPr>
      <w:r w:rsidRPr="00EB0297">
        <w:rPr>
          <w:rFonts w:ascii="Cambria" w:hAnsi="Cambria" w:cs="Arial"/>
          <w:sz w:val="21"/>
          <w:szCs w:val="21"/>
        </w:rPr>
        <w:t xml:space="preserve">1. Rozliczenie </w:t>
      </w:r>
      <w:r w:rsidRPr="00D551B0">
        <w:rPr>
          <w:rFonts w:ascii="Cambria" w:hAnsi="Cambria" w:cs="Arial"/>
          <w:sz w:val="21"/>
          <w:szCs w:val="21"/>
        </w:rPr>
        <w:t>robót nastąpi na podstawie faktury wystawionej przez Wykonawcę, w tytule faktury wpisując</w:t>
      </w:r>
      <w:r w:rsidRPr="00D551B0">
        <w:rPr>
          <w:rFonts w:ascii="Cambria" w:hAnsi="Cambria" w:cs="Arial"/>
          <w:i/>
          <w:sz w:val="21"/>
          <w:szCs w:val="21"/>
        </w:rPr>
        <w:t>:</w:t>
      </w:r>
      <w:r w:rsidRPr="0039738C">
        <w:rPr>
          <w:rFonts w:ascii="Cambria" w:hAnsi="Cambria" w:cs="Arial"/>
          <w:i/>
          <w:iCs/>
          <w:sz w:val="21"/>
          <w:szCs w:val="21"/>
        </w:rPr>
        <w:t xml:space="preserve"> </w:t>
      </w:r>
      <w:r w:rsidR="0039738C" w:rsidRPr="0039738C">
        <w:rPr>
          <w:rFonts w:ascii="Cambria" w:hAnsi="Cambria" w:cs="Calibri"/>
          <w:i/>
          <w:iCs/>
          <w:sz w:val="21"/>
          <w:szCs w:val="21"/>
        </w:rPr>
        <w:t>Przebudowa drogi powiatowej Nr 1022R Spokojna – Jastkowice w m. Krzaki w zakresie budowy chodnika</w:t>
      </w:r>
      <w:r w:rsidR="0039738C">
        <w:rPr>
          <w:rFonts w:ascii="Cambria" w:hAnsi="Cambria" w:cstheme="minorHAnsi"/>
          <w:b/>
          <w:bCs/>
          <w:sz w:val="22"/>
          <w:szCs w:val="22"/>
        </w:rPr>
        <w:t xml:space="preserve"> </w:t>
      </w:r>
      <w:r w:rsidR="00D551B0" w:rsidRPr="00D551B0">
        <w:rPr>
          <w:rFonts w:ascii="Cambria" w:hAnsi="Cambria" w:cstheme="minorHAnsi"/>
          <w:bCs/>
          <w:i/>
          <w:iCs/>
          <w:sz w:val="21"/>
          <w:szCs w:val="21"/>
        </w:rPr>
        <w:t>i</w:t>
      </w:r>
      <w:r w:rsidR="00D551B0" w:rsidRPr="00D551B0">
        <w:rPr>
          <w:rFonts w:ascii="Cambria" w:hAnsi="Cambria" w:cs="Arial"/>
          <w:b/>
          <w:sz w:val="21"/>
          <w:szCs w:val="21"/>
        </w:rPr>
        <w:t xml:space="preserve"> </w:t>
      </w:r>
      <w:r w:rsidRPr="00D551B0">
        <w:rPr>
          <w:rFonts w:ascii="Cambria" w:eastAsia="Yu Mincho Light" w:hAnsi="Cambria" w:cs="Arial"/>
          <w:i/>
          <w:sz w:val="21"/>
          <w:szCs w:val="21"/>
        </w:rPr>
        <w:t xml:space="preserve">umowy nr </w:t>
      </w:r>
      <w:r w:rsidRPr="00D551B0">
        <w:rPr>
          <w:rFonts w:ascii="Cambria" w:hAnsi="Cambria" w:cs="Arial"/>
          <w:i/>
          <w:sz w:val="21"/>
          <w:szCs w:val="21"/>
          <w:lang w:eastAsia="ar-SA"/>
        </w:rPr>
        <w:t>ZDP.0221.</w:t>
      </w:r>
      <w:r w:rsidR="0039738C">
        <w:rPr>
          <w:rFonts w:ascii="Cambria" w:hAnsi="Cambria" w:cs="Arial"/>
          <w:i/>
          <w:sz w:val="21"/>
          <w:szCs w:val="21"/>
          <w:lang w:eastAsia="ar-SA"/>
        </w:rPr>
        <w:t>9</w:t>
      </w:r>
      <w:r w:rsidRPr="00D551B0">
        <w:rPr>
          <w:rFonts w:ascii="Cambria" w:hAnsi="Cambria" w:cs="Arial"/>
          <w:i/>
          <w:sz w:val="21"/>
          <w:szCs w:val="21"/>
          <w:lang w:eastAsia="ar-SA"/>
        </w:rPr>
        <w:t>.202</w:t>
      </w:r>
      <w:r w:rsidR="006E2D6B" w:rsidRPr="00D551B0">
        <w:rPr>
          <w:rFonts w:ascii="Cambria" w:hAnsi="Cambria" w:cs="Arial"/>
          <w:i/>
          <w:sz w:val="21"/>
          <w:szCs w:val="21"/>
          <w:lang w:eastAsia="ar-SA"/>
        </w:rPr>
        <w:t>2</w:t>
      </w:r>
      <w:r w:rsidRPr="00D551B0">
        <w:rPr>
          <w:rFonts w:ascii="Cambria" w:hAnsi="Cambria" w:cs="Arial"/>
          <w:b/>
          <w:sz w:val="21"/>
          <w:szCs w:val="21"/>
          <w:lang w:eastAsia="ar-SA"/>
        </w:rPr>
        <w:t xml:space="preserve"> </w:t>
      </w:r>
      <w:r w:rsidRPr="00D551B0">
        <w:rPr>
          <w:rFonts w:ascii="Cambria" w:eastAsia="Yu Mincho Light" w:hAnsi="Cambria" w:cs="Arial"/>
          <w:i/>
          <w:sz w:val="21"/>
          <w:szCs w:val="21"/>
        </w:rPr>
        <w:t xml:space="preserve">z dnia  </w:t>
      </w:r>
      <w:r w:rsidRPr="00D551B0">
        <w:rPr>
          <w:rFonts w:ascii="Cambria" w:hAnsi="Cambria" w:cs="Arial"/>
          <w:i/>
          <w:sz w:val="21"/>
          <w:szCs w:val="21"/>
        </w:rPr>
        <w:t xml:space="preserve">………… , </w:t>
      </w:r>
      <w:r w:rsidRPr="00D551B0">
        <w:rPr>
          <w:rFonts w:ascii="Cambria" w:hAnsi="Cambria" w:cs="Arial"/>
          <w:sz w:val="21"/>
          <w:szCs w:val="21"/>
        </w:rPr>
        <w:t>oraz winny być wskazane następujące dane w zakresie:</w:t>
      </w:r>
      <w:r w:rsidRPr="00D551B0">
        <w:rPr>
          <w:rFonts w:ascii="Cambria" w:hAnsi="Cambria" w:cs="Arial"/>
          <w:b/>
          <w:sz w:val="21"/>
          <w:szCs w:val="21"/>
        </w:rPr>
        <w:t xml:space="preserve"> </w:t>
      </w:r>
    </w:p>
    <w:p w14:paraId="26069E2E" w14:textId="77777777" w:rsidR="00C458F2" w:rsidRPr="00D551B0" w:rsidRDefault="00C458F2" w:rsidP="00C458F2">
      <w:pPr>
        <w:jc w:val="both"/>
        <w:rPr>
          <w:rFonts w:ascii="Cambria" w:hAnsi="Cambria" w:cs="Arial"/>
          <w:sz w:val="21"/>
          <w:szCs w:val="21"/>
        </w:rPr>
      </w:pPr>
      <w:r w:rsidRPr="00D551B0">
        <w:rPr>
          <w:rFonts w:ascii="Cambria" w:hAnsi="Cambria" w:cs="Arial"/>
          <w:b/>
          <w:sz w:val="21"/>
          <w:szCs w:val="21"/>
        </w:rPr>
        <w:t xml:space="preserve">Nabywca: </w:t>
      </w:r>
      <w:r w:rsidRPr="00D551B0">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53535994" w14:textId="77777777" w:rsidR="00C458F2" w:rsidRPr="00EB0297" w:rsidRDefault="00C458F2" w:rsidP="00C458F2">
      <w:pPr>
        <w:jc w:val="both"/>
        <w:rPr>
          <w:rFonts w:ascii="Cambria" w:hAnsi="Cambria" w:cs="Arial"/>
          <w:bCs/>
          <w:sz w:val="21"/>
          <w:szCs w:val="21"/>
        </w:rPr>
      </w:pPr>
    </w:p>
    <w:p w14:paraId="66835238" w14:textId="77777777" w:rsidR="00F77E8E" w:rsidRDefault="00C458F2" w:rsidP="00C458F2">
      <w:pPr>
        <w:jc w:val="both"/>
        <w:rPr>
          <w:rFonts w:ascii="Cambria" w:hAnsi="Cambria" w:cs="Arial"/>
          <w:bCs/>
          <w:sz w:val="21"/>
          <w:szCs w:val="21"/>
        </w:rPr>
      </w:pPr>
      <w:r w:rsidRPr="00EB0297">
        <w:rPr>
          <w:rFonts w:ascii="Cambria" w:hAnsi="Cambria" w:cs="Arial"/>
          <w:bCs/>
          <w:sz w:val="21"/>
          <w:szCs w:val="21"/>
        </w:rPr>
        <w:t>3. Wykonawca oświadcza, że posiada konto rozliczeniowe do stosowania mechanizmu podzielonej płatności, zawarte w wykazie o którym mowa w pkt. 2 nr kont</w:t>
      </w:r>
      <w:r w:rsidR="00F77E8E">
        <w:rPr>
          <w:rFonts w:ascii="Cambria" w:hAnsi="Cambria" w:cs="Arial"/>
          <w:bCs/>
          <w:sz w:val="21"/>
          <w:szCs w:val="21"/>
        </w:rPr>
        <w:t xml:space="preserve">a </w:t>
      </w:r>
    </w:p>
    <w:p w14:paraId="6D4D3AEE" w14:textId="77777777" w:rsidR="00F77E8E" w:rsidRDefault="00F77E8E" w:rsidP="00C458F2">
      <w:pPr>
        <w:jc w:val="both"/>
        <w:rPr>
          <w:rFonts w:ascii="Cambria" w:hAnsi="Cambria" w:cs="Arial"/>
          <w:bCs/>
          <w:sz w:val="21"/>
          <w:szCs w:val="21"/>
        </w:rPr>
      </w:pPr>
    </w:p>
    <w:p w14:paraId="3FA076FB" w14:textId="45306987" w:rsidR="00C458F2" w:rsidRPr="00EB0297" w:rsidRDefault="00F77E8E" w:rsidP="00C458F2">
      <w:pPr>
        <w:jc w:val="both"/>
        <w:rPr>
          <w:rFonts w:ascii="Cambria" w:hAnsi="Cambria" w:cs="Arial"/>
          <w:bCs/>
          <w:sz w:val="21"/>
          <w:szCs w:val="21"/>
        </w:rPr>
      </w:pPr>
      <w:r>
        <w:rPr>
          <w:rFonts w:ascii="Cambria" w:hAnsi="Cambria" w:cs="Arial"/>
          <w:bCs/>
          <w:sz w:val="21"/>
          <w:szCs w:val="21"/>
        </w:rPr>
        <w:t>………………………………………………………………………………………………………………………………………………………</w:t>
      </w:r>
    </w:p>
    <w:p w14:paraId="0A014A76" w14:textId="77777777" w:rsidR="00C458F2" w:rsidRPr="00EB0297" w:rsidRDefault="00C458F2" w:rsidP="00C458F2">
      <w:pPr>
        <w:jc w:val="both"/>
        <w:rPr>
          <w:rFonts w:ascii="Cambria" w:hAnsi="Cambria" w:cs="Arial"/>
          <w:bCs/>
          <w:sz w:val="21"/>
          <w:szCs w:val="21"/>
        </w:rPr>
      </w:pPr>
    </w:p>
    <w:p w14:paraId="6E924B15" w14:textId="051B1143"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w:t>
      </w:r>
      <w:r w:rsidR="0039738C">
        <w:rPr>
          <w:rFonts w:ascii="Cambria" w:hAnsi="Cambria" w:cs="Arial"/>
          <w:bCs/>
          <w:sz w:val="21"/>
          <w:szCs w:val="21"/>
        </w:rPr>
        <w:t xml:space="preserve"> </w:t>
      </w:r>
      <w:r w:rsidRPr="00EB0297">
        <w:rPr>
          <w:rFonts w:ascii="Cambria" w:hAnsi="Cambria" w:cs="Arial"/>
          <w:bCs/>
          <w:sz w:val="21"/>
          <w:szCs w:val="21"/>
        </w:rPr>
        <w:t>o każdej zmianie rachunku, o którym mowa w pkt. 3 w terminie 5 dni od dnia zmiany, pod rygorem wstrzymania płatności przez Zamawiającego.</w:t>
      </w:r>
    </w:p>
    <w:p w14:paraId="7D5769FF" w14:textId="77777777" w:rsidR="00C458F2" w:rsidRPr="00EB0297" w:rsidRDefault="00C458F2" w:rsidP="00C458F2">
      <w:pPr>
        <w:jc w:val="both"/>
        <w:rPr>
          <w:rFonts w:ascii="Cambria" w:hAnsi="Cambria" w:cs="Arial"/>
          <w:sz w:val="21"/>
          <w:szCs w:val="21"/>
        </w:rPr>
      </w:pP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6. Wypłata należności wynikających z wystawionej przez Wykonawcę faktury nastąpi w terminie do 30 dni od dnia jej wystawienia, na konto Wykonawcy wskazane na fakturze, pod warunkiem jej </w:t>
      </w:r>
      <w:r w:rsidRPr="00EB0297">
        <w:rPr>
          <w:rFonts w:ascii="Cambria" w:hAnsi="Cambria" w:cs="Arial"/>
          <w:sz w:val="21"/>
          <w:szCs w:val="21"/>
        </w:rPr>
        <w:lastRenderedPageBreak/>
        <w:t>dostarczenia do siedziby Zamawiającego w terminie do 7 dni licząc od dnia jej wystawienia. Termin zapłaty stanowi dzień dokonania polecenia przelewu bankowego.</w:t>
      </w:r>
    </w:p>
    <w:p w14:paraId="39F312F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50ADC24E"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zrealizuje roboty budowlane wskazane w ofercie dotyczące: ………….</w:t>
      </w:r>
      <w:r w:rsidR="00A00AF8">
        <w:rPr>
          <w:rFonts w:ascii="Cambria" w:hAnsi="Cambria" w:cs="Arial"/>
          <w:sz w:val="21"/>
          <w:szCs w:val="21"/>
        </w:rPr>
        <w:t xml:space="preserve"> </w:t>
      </w:r>
      <w:r w:rsidRPr="00EB0297">
        <w:rPr>
          <w:rFonts w:ascii="Cambria" w:hAnsi="Cambria" w:cs="Arial"/>
          <w:sz w:val="21"/>
          <w:szCs w:val="21"/>
        </w:rPr>
        <w:t>korzystając z pomocy następujących podwykonawców: ………………….</w:t>
      </w:r>
    </w:p>
    <w:p w14:paraId="0E300F7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64CE107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wobec Zamawiającego pełną odpowiedzialność za roboty powierzone podwykonawcom.</w:t>
      </w:r>
    </w:p>
    <w:p w14:paraId="505A5C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z dnia 8 listopada 2013 r. o zmianie ustawy </w:t>
      </w:r>
      <w:proofErr w:type="spellStart"/>
      <w:r w:rsidRPr="00EB0297">
        <w:rPr>
          <w:rFonts w:ascii="Cambria" w:hAnsi="Cambria" w:cs="Arial"/>
          <w:sz w:val="21"/>
          <w:szCs w:val="21"/>
        </w:rPr>
        <w:t>Pzp</w:t>
      </w:r>
      <w:proofErr w:type="spellEnd"/>
      <w:r w:rsidRPr="00EB0297">
        <w:rPr>
          <w:rFonts w:ascii="Cambria" w:hAnsi="Cambria" w:cs="Arial"/>
          <w:sz w:val="21"/>
          <w:szCs w:val="21"/>
        </w:rPr>
        <w:t xml:space="preserve"> (Dz. U. z 9 grudnia 2013r. poz. 1473).</w:t>
      </w:r>
    </w:p>
    <w:p w14:paraId="359F62B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17.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50F629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w:t>
      </w:r>
    </w:p>
    <w:p w14:paraId="0EA4D4F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oświadcza, że wszyscy jego pracownicy posiadają uprawnienia do wykonywania określonych czynności jeżeli przepisy prawa wymagają takich uprawnień.</w:t>
      </w:r>
    </w:p>
    <w:p w14:paraId="648B2A9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wszelką odpowiedzialność za szkody odniesione przez osoby trzecie w wyniku realizacji robót budowlanych, o których mowa w § 1 ust. 1, na skutek jego działań lub zaniechań.</w:t>
      </w:r>
    </w:p>
    <w:p w14:paraId="49EF11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ponosi całkowitą odpowiedzialność za bezpośrednie otoczenia miejsca robót i za szkody spowodowane przez niego w wyniku realizacji robót na zasadach ogólnych Kodeksu Cywilnego.</w:t>
      </w:r>
    </w:p>
    <w:p w14:paraId="7383BD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 zakończeniu robót zobowiązany jest uporządkować teren budowy i przekazać go Zamawiającemu przy podpisaniu protokołów odbioru końcowego.</w:t>
      </w:r>
    </w:p>
    <w:p w14:paraId="201929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do stosowania i przestrzegania norm prawa powszechnego i prawa miejscowego z zakresu ochrony środowiska.</w:t>
      </w:r>
    </w:p>
    <w:p w14:paraId="004C75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zastrzega sobie prawo przeprowadzania kontroli w zakresie, o którym mowa w ust. 7 przy realizacji przedmiotu umowy.</w:t>
      </w:r>
    </w:p>
    <w:p w14:paraId="104DB2D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Naruszenie wymogu określonego w ust. 7 skutkować będzie:</w:t>
      </w:r>
    </w:p>
    <w:p w14:paraId="0FD1EFF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obowiązkiem przywrócenia stanu środowiska do stanu zgodnego z wymogami na koszt wykonawcy,</w:t>
      </w:r>
    </w:p>
    <w:p w14:paraId="03F0B2F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uprawnieniem do rozwiązania umowy przez zamawiającego bez wypowiedzenia.</w:t>
      </w:r>
    </w:p>
    <w:p w14:paraId="440F0CB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przejmuje na siebie obowiązki wytwórcy odpadów w rozumieniu ustawy z dnia 14 grudnia 2012 r. O odpadach (Dz.U. z 2013 r. poz. 21), bez prawa do dodatkowego wynagrodzenia.</w:t>
      </w:r>
    </w:p>
    <w:p w14:paraId="1066FFE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A7535C3" w14:textId="71823588" w:rsidR="00C458F2" w:rsidRDefault="00C458F2" w:rsidP="00C458F2">
      <w:pPr>
        <w:jc w:val="both"/>
        <w:rPr>
          <w:rFonts w:ascii="Cambria" w:hAnsi="Cambria" w:cs="Arial"/>
          <w:sz w:val="21"/>
          <w:szCs w:val="21"/>
        </w:rPr>
      </w:pPr>
      <w:r w:rsidRPr="00EB0297">
        <w:rPr>
          <w:rFonts w:ascii="Cambria" w:hAnsi="Cambria" w:cs="Arial"/>
          <w:sz w:val="21"/>
          <w:szCs w:val="21"/>
        </w:rPr>
        <w:t>11. Wykonawca jest zobligowany do zapewnienia stałego nadzoru nad prowadzonymi pracami osoby posiadającej aktualne szkolenie okresowe bhp dla osób kierujących pracownikami.</w:t>
      </w:r>
    </w:p>
    <w:p w14:paraId="4E3E7AE8" w14:textId="77777777" w:rsidR="00554E17" w:rsidRPr="00F77E8E" w:rsidRDefault="00554E17" w:rsidP="00554E17">
      <w:pPr>
        <w:jc w:val="both"/>
        <w:rPr>
          <w:rFonts w:ascii="Cambria" w:hAnsi="Cambria"/>
          <w:sz w:val="21"/>
          <w:szCs w:val="21"/>
        </w:rPr>
      </w:pPr>
      <w:r w:rsidRPr="00F77E8E">
        <w:rPr>
          <w:rFonts w:ascii="Cambria" w:hAnsi="Cambria" w:cs="Arial"/>
          <w:sz w:val="21"/>
          <w:szCs w:val="21"/>
        </w:rPr>
        <w:t xml:space="preserve">12. </w:t>
      </w:r>
      <w:r w:rsidRPr="00F77E8E">
        <w:rPr>
          <w:rFonts w:ascii="Cambria" w:hAnsi="Cambria"/>
          <w:sz w:val="21"/>
          <w:szCs w:val="21"/>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F77E8E">
        <w:rPr>
          <w:rFonts w:ascii="Cambria" w:hAnsi="Cambria"/>
          <w:sz w:val="21"/>
          <w:szCs w:val="21"/>
        </w:rPr>
        <w:t>elektromobilności</w:t>
      </w:r>
      <w:proofErr w:type="spellEnd"/>
      <w:r w:rsidRPr="00F77E8E">
        <w:rPr>
          <w:rFonts w:ascii="Cambria" w:hAnsi="Cambria"/>
          <w:sz w:val="21"/>
          <w:szCs w:val="21"/>
        </w:rPr>
        <w:t xml:space="preserve">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B4C9F50" w14:textId="4DFDE57B" w:rsidR="00554E17" w:rsidRPr="00EB0297" w:rsidRDefault="00554E17" w:rsidP="00C458F2">
      <w:pPr>
        <w:jc w:val="both"/>
        <w:rPr>
          <w:rFonts w:ascii="Cambria" w:hAnsi="Cambria" w:cs="Arial"/>
          <w:sz w:val="21"/>
          <w:szCs w:val="21"/>
        </w:rPr>
      </w:pP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budowlanych, </w:t>
      </w:r>
    </w:p>
    <w:p w14:paraId="1CF938F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a w razie konieczności nadzoru autorskiego,</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roboty budowlane.</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3CBF7B7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rozpoczęcia robót w terminie do 14 dni od przekazania placu budowy,</w:t>
      </w:r>
    </w:p>
    <w:p w14:paraId="18F1142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wykonania przedmiotu umowy zgodnie ze specyfikacją istotnych warunków zamówienia, zasadami wiedzy technicznej i przepisami prawa;</w:t>
      </w:r>
    </w:p>
    <w:p w14:paraId="739EAFF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t>
      </w:r>
      <w:r w:rsidRPr="00EB0297">
        <w:rPr>
          <w:rFonts w:ascii="Cambria" w:hAnsi="Cambria" w:cs="Arial"/>
          <w:sz w:val="21"/>
          <w:szCs w:val="21"/>
          <w:lang w:eastAsia="ar-SA"/>
        </w:rPr>
        <w:t>realizacji Umowy z własnych, nieużywanych i fabrycznie nowych materiałów i urządzeń, które odpowiadają co do jakości wymogom dotyczącym wyrobów dopuszczonych do obrotu i stosowania w budownictwie zgodnie z treścią art. 10 ustawy prawo budowlane; na użyte materiały Wykonawca będzie posiadał certyfikat na znak bezpieczeństwa, certyfikat lub deklarację zgodności z Polską normą lub z aprobatą techniczną,</w:t>
      </w:r>
    </w:p>
    <w:p w14:paraId="29D0D5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t>
      </w:r>
      <w:r w:rsidRPr="00EB0297">
        <w:rPr>
          <w:rFonts w:ascii="Cambria" w:hAnsi="Cambria" w:cs="Arial"/>
          <w:sz w:val="21"/>
          <w:szCs w:val="21"/>
          <w:lang w:eastAsia="ar-SA"/>
        </w:rPr>
        <w:t xml:space="preserve">wyznaczenia do kierowania robotami osoby wskazanej w ofercie Wykonawcy - zmiana w/w osób w trakcie realizacji przedmiotu zamówienia  musi być uzasadniona przez Wykonawcę na piśmie i </w:t>
      </w:r>
      <w:r w:rsidRPr="00EB0297">
        <w:rPr>
          <w:rFonts w:ascii="Cambria" w:hAnsi="Cambria" w:cs="Arial"/>
          <w:sz w:val="21"/>
          <w:szCs w:val="21"/>
          <w:lang w:eastAsia="ar-SA"/>
        </w:rPr>
        <w:lastRenderedPageBreak/>
        <w:t>wymaga akceptacji przez Zamawiającego. Zamawiający akceptuje zmianę w terminie 7 dni od daty przedłożenia propozycji wyłącznie wtedy gdy kwalifikacje i doświadczenie wskazanych osób będą spełniać warunki określone w SIWZ;</w:t>
      </w:r>
    </w:p>
    <w:p w14:paraId="4B946EC0"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i pokrycia kosztów obsługi geodezyjnej i geotechnicznej w zakresie realizowanych robót;</w:t>
      </w:r>
    </w:p>
    <w:p w14:paraId="18698BED"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przestrzegania przepisów bezpieczeństwa i higieny pracy na budowie, przepisów przeciwpożarowych, oraz opracowanie i zatwierdzenie projektu organizacji ruchu na czas prowadzonych robót;</w:t>
      </w:r>
    </w:p>
    <w:p w14:paraId="2429C43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jak najmniejszej uciążliwości prowadzonych robót dla okolicznych mieszkańców;</w:t>
      </w:r>
    </w:p>
    <w:p w14:paraId="71591F89"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stosowania technologii i sprzętu nie powodujących przekroczeń dopuszczalnych norm zapylenia i natężenia hałasu;</w:t>
      </w:r>
    </w:p>
    <w:p w14:paraId="031BB56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informowania Zamawiającego o terminie wykonania robót zanikających lub ulegających zakryciu;</w:t>
      </w:r>
    </w:p>
    <w:p w14:paraId="590AA973"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zabezpieczenia terenu budowy z zachowaniem najwyższej staranności;</w:t>
      </w:r>
    </w:p>
    <w:p w14:paraId="09137EBE"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 xml:space="preserve"> przerwania robót na żądanie Zamawiającego oraz zabezpieczenia wykonania robót przed ich zniszczeniem;</w:t>
      </w:r>
    </w:p>
    <w:p w14:paraId="4BF200F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zgłoszenia przedmiotu umowy do odbiorów częściowych i końcowego, uczestniczenia w czynnościach odbioru i zapewnienie usunięcia stwierdzonych wad;</w:t>
      </w:r>
    </w:p>
    <w:p w14:paraId="1E1BB137"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dbania o należyty porządek na terenie budowy,</w:t>
      </w:r>
    </w:p>
    <w:p w14:paraId="276A484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naprawienia i doprowadzenia do stanu poprzedniego, w przypadku zniszczenia lub uszkodzenia robót, otoczenia miejsca budowy, istniejących instalacji podziemnych bądź majątku Zamawiającego, na koszt własny,</w:t>
      </w:r>
    </w:p>
    <w:p w14:paraId="33636F3C"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usunięcia wszelkich usterek lub pominięć w realizowanych robotach budowlanych,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Inspektor Nadzoru – roboty budowalne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240BC56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Kierownik robót – roboty budowlane ………………</w:t>
      </w:r>
    </w:p>
    <w:p w14:paraId="72A1554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Gwarancja</w:t>
      </w:r>
    </w:p>
    <w:p w14:paraId="1753A07C" w14:textId="77777777" w:rsidR="00C458F2" w:rsidRPr="00EB0297" w:rsidRDefault="00C458F2" w:rsidP="00C458F2">
      <w:pPr>
        <w:pStyle w:val="Akapitzlist"/>
        <w:ind w:left="0"/>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Na wykonany przedmiot umowy Wykonawca udziela gwarancji na okres .... miesięcy.</w:t>
      </w:r>
    </w:p>
    <w:p w14:paraId="7E4076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Bieg okresu gwarancji rozpoczyna się od dnia podpisania protokołu odbioru końcowego bez uwag. </w:t>
      </w:r>
    </w:p>
    <w:p w14:paraId="0A07968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Wykonawca w dniu podpisania protokołu odbioru końcowego robót przekaże Zamawiającemu dokument gwarancyjny -  </w:t>
      </w:r>
      <w:r w:rsidRPr="00EB0297">
        <w:rPr>
          <w:rFonts w:ascii="Cambria" w:hAnsi="Cambria" w:cs="Arial"/>
          <w:b/>
          <w:sz w:val="21"/>
          <w:szCs w:val="21"/>
        </w:rPr>
        <w:t>kartę gwarancyjną</w:t>
      </w:r>
      <w:r w:rsidRPr="00EB0297">
        <w:rPr>
          <w:rFonts w:ascii="Cambria" w:hAnsi="Cambria" w:cs="Arial"/>
          <w:sz w:val="21"/>
          <w:szCs w:val="21"/>
        </w:rPr>
        <w:t xml:space="preserve">, zgodnie ze wzorem stanowiącym załącznik nr 3 do umowy. </w:t>
      </w:r>
    </w:p>
    <w:p w14:paraId="6027A81D"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4. Niezależnie   od   uprawnień   wynikających   z   gwarancji,   Zamawiający   może   wykonywać uprawnienia  z  tytułu   rękojmi  za wady  fizyczne  przedmiotu umowy na  zasadach  określonych w  niniejszej umowie i k.c. na podstawie art. 558 Kodeksu Cywilnego   Zamawiający wspólnie z   Wykonawcą rozszerzają odpowiedzialność  Wykonawcy  z   tytułu   rękojmi   za   wady   przedmiotu   umowy.   </w:t>
      </w:r>
      <w:r w:rsidRPr="00EB0297">
        <w:rPr>
          <w:rFonts w:ascii="Cambria" w:hAnsi="Cambria" w:cs="Arial"/>
          <w:b/>
          <w:sz w:val="21"/>
          <w:szCs w:val="21"/>
        </w:rPr>
        <w:t>Termin   rękojmi skończy się z dniem upływu terminu udzielonej gwarancji.</w:t>
      </w:r>
    </w:p>
    <w:p w14:paraId="6C695B4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5. </w:t>
      </w:r>
      <w:r w:rsidRPr="00EB0297">
        <w:rPr>
          <w:rFonts w:ascii="Cambria" w:hAnsi="Cambria" w:cs="Arial"/>
          <w:sz w:val="21"/>
          <w:szCs w:val="21"/>
        </w:rPr>
        <w:t>Szczegółowe prawa  i obwiązki stron umowy wynikające z udzielonej gwarancji jakości oraz rękojmi za wady określa karta gwarancyjna, stanowiąca załącznik nr 3 do umowy.</w:t>
      </w:r>
      <w:r w:rsidRPr="00EB0297">
        <w:rPr>
          <w:rFonts w:ascii="Cambria" w:hAnsi="Cambria" w:cs="Arial"/>
          <w:b/>
          <w:sz w:val="21"/>
          <w:szCs w:val="21"/>
        </w:rPr>
        <w:t xml:space="preserve"> </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ED6C85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robót stanowiących przedmiot umowy.</w:t>
      </w:r>
    </w:p>
    <w:p w14:paraId="40D153F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2</w:t>
      </w:r>
      <w:r w:rsidRPr="00EB0297">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EB0297">
        <w:rPr>
          <w:rFonts w:ascii="Cambria" w:hAnsi="Cambria" w:cs="Arial"/>
          <w:b/>
          <w:sz w:val="21"/>
          <w:szCs w:val="21"/>
        </w:rPr>
        <w:t>0,5%</w:t>
      </w:r>
      <w:r w:rsidRPr="00EB0297">
        <w:rPr>
          <w:rFonts w:ascii="Cambria" w:hAnsi="Cambria" w:cs="Arial"/>
          <w:sz w:val="21"/>
          <w:szCs w:val="21"/>
        </w:rPr>
        <w:t xml:space="preserve"> wartości wynagrodzenia całkowitego określonego w § 3 ust. 1 za każdy dzień opóźnienia.</w:t>
      </w:r>
    </w:p>
    <w:p w14:paraId="398E8C1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EB0297">
        <w:rPr>
          <w:rFonts w:ascii="Cambria" w:hAnsi="Cambria" w:cs="Arial"/>
          <w:b/>
          <w:sz w:val="21"/>
          <w:szCs w:val="21"/>
        </w:rPr>
        <w:t>0,25%</w:t>
      </w:r>
      <w:r w:rsidRPr="00EB0297">
        <w:rPr>
          <w:rFonts w:ascii="Cambria" w:hAnsi="Cambria" w:cs="Arial"/>
          <w:sz w:val="21"/>
          <w:szCs w:val="21"/>
        </w:rPr>
        <w:t xml:space="preserve"> wartości wynagrodzenia całkowitego określonego w § 3 ust. 1 za każdy dzień opóźnienia</w:t>
      </w:r>
    </w:p>
    <w:p w14:paraId="2CA0F6A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EB0297">
        <w:rPr>
          <w:rFonts w:ascii="Cambria" w:hAnsi="Cambria" w:cs="Arial"/>
          <w:b/>
          <w:sz w:val="21"/>
          <w:szCs w:val="21"/>
        </w:rPr>
        <w:t xml:space="preserve">0,25% </w:t>
      </w:r>
      <w:r w:rsidRPr="00EB0297">
        <w:rPr>
          <w:rFonts w:ascii="Cambria" w:hAnsi="Cambria" w:cs="Arial"/>
          <w:sz w:val="21"/>
          <w:szCs w:val="21"/>
        </w:rPr>
        <w:t>wartości wynagrodzenia całkowitego określonego w § 3 ust. 1, za każdy dzień opóźnienia, licząc od dnia, wyznaczonego do ich usunięcia.</w:t>
      </w:r>
    </w:p>
    <w:p w14:paraId="3623CD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EB0297">
        <w:rPr>
          <w:rFonts w:ascii="Cambria" w:hAnsi="Cambria" w:cs="Arial"/>
          <w:b/>
          <w:sz w:val="21"/>
          <w:szCs w:val="21"/>
        </w:rPr>
        <w:t>10%</w:t>
      </w:r>
      <w:r w:rsidRPr="00EB0297">
        <w:rPr>
          <w:rFonts w:ascii="Cambria" w:hAnsi="Cambria" w:cs="Arial"/>
          <w:sz w:val="21"/>
          <w:szCs w:val="21"/>
        </w:rPr>
        <w:t xml:space="preserve"> wartości wynagrodzenia całkowitego określonego w § 3 ust. 1 niniejszej umowy.</w:t>
      </w:r>
    </w:p>
    <w:p w14:paraId="16889C6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EB0297">
        <w:rPr>
          <w:rFonts w:ascii="Cambria" w:hAnsi="Cambria" w:cs="Arial"/>
          <w:b/>
          <w:sz w:val="21"/>
          <w:szCs w:val="21"/>
        </w:rPr>
        <w:t>0,2%</w:t>
      </w:r>
      <w:r w:rsidRPr="00EB0297">
        <w:rPr>
          <w:rFonts w:ascii="Cambria" w:hAnsi="Cambria" w:cs="Arial"/>
          <w:sz w:val="21"/>
          <w:szCs w:val="21"/>
        </w:rPr>
        <w:t xml:space="preserve"> wartości wynagrodzenia całkowitego określonego w § 3 ust. 1 za każdy dzień zwłoki</w:t>
      </w:r>
    </w:p>
    <w:p w14:paraId="11E4FE8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zapłaci Zamawiającemu karę umowną za nieprzedłożenie do zaakceptowania projektu umowy o podwykonawstwo, której przedmiotem są roboty budowlane, lub projektu jej zmiany w wysokości </w:t>
      </w:r>
      <w:r w:rsidRPr="00EB0297">
        <w:rPr>
          <w:rFonts w:ascii="Cambria" w:hAnsi="Cambria" w:cs="Arial"/>
          <w:b/>
          <w:sz w:val="21"/>
          <w:szCs w:val="21"/>
        </w:rPr>
        <w:t>10 000,00 PLN.</w:t>
      </w:r>
    </w:p>
    <w:p w14:paraId="1906269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EB0297">
        <w:rPr>
          <w:rFonts w:ascii="Cambria" w:hAnsi="Cambria" w:cs="Arial"/>
          <w:b/>
          <w:sz w:val="21"/>
          <w:szCs w:val="21"/>
        </w:rPr>
        <w:t>10 000,00 PLN.</w:t>
      </w:r>
    </w:p>
    <w:p w14:paraId="1C042224" w14:textId="77777777" w:rsidR="00C458F2" w:rsidRPr="00EB0297" w:rsidRDefault="00C458F2" w:rsidP="00C458F2">
      <w:pPr>
        <w:autoSpaceDE w:val="0"/>
        <w:autoSpaceDN w:val="0"/>
        <w:adjustRightInd w:val="0"/>
        <w:jc w:val="both"/>
        <w:rPr>
          <w:rFonts w:ascii="Cambria" w:eastAsia="Yu Mincho Light" w:hAnsi="Cambria" w:cs="Arial"/>
          <w:color w:val="000000"/>
          <w:sz w:val="21"/>
          <w:szCs w:val="21"/>
        </w:rPr>
      </w:pPr>
      <w:r w:rsidRPr="00EB0297">
        <w:rPr>
          <w:rFonts w:ascii="Cambria" w:hAnsi="Cambria" w:cs="Arial"/>
          <w:b/>
          <w:sz w:val="21"/>
          <w:szCs w:val="21"/>
        </w:rPr>
        <w:t>9</w:t>
      </w:r>
      <w:r w:rsidRPr="00EB0297">
        <w:rPr>
          <w:rFonts w:ascii="Cambria" w:hAnsi="Cambria" w:cs="Arial"/>
          <w:sz w:val="21"/>
          <w:szCs w:val="21"/>
        </w:rPr>
        <w:t xml:space="preserve">. </w:t>
      </w:r>
      <w:r w:rsidRPr="00EB0297">
        <w:rPr>
          <w:rFonts w:ascii="Cambria" w:eastAsia="Yu Mincho Light" w:hAnsi="Cambria" w:cs="Arial"/>
          <w:color w:val="000000"/>
          <w:sz w:val="21"/>
          <w:szCs w:val="21"/>
        </w:rPr>
        <w:t>Wykonawca zapłaci Zamawiającemu  karę umowną  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 wysoko</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 xml:space="preserve">ci </w:t>
      </w:r>
      <w:r w:rsidRPr="00EB0297">
        <w:rPr>
          <w:rFonts w:ascii="Cambria" w:eastAsia="Yu Mincho Light" w:hAnsi="Cambria" w:cs="Arial"/>
          <w:b/>
          <w:color w:val="000000"/>
          <w:sz w:val="21"/>
          <w:szCs w:val="21"/>
        </w:rPr>
        <w:t>5%</w:t>
      </w:r>
      <w:r w:rsidRPr="00EB0297">
        <w:rPr>
          <w:rFonts w:ascii="Cambria" w:eastAsia="Yu Mincho Light" w:hAnsi="Cambria" w:cs="Arial"/>
          <w:color w:val="000000"/>
          <w:sz w:val="21"/>
          <w:szCs w:val="21"/>
        </w:rPr>
        <w:t xml:space="preserve"> całkowitego wynagrodzenia</w:t>
      </w:r>
      <w:r w:rsidRPr="00EB0297">
        <w:rPr>
          <w:rFonts w:ascii="Cambria" w:hAnsi="Cambria" w:cs="Arial"/>
          <w:sz w:val="21"/>
          <w:szCs w:val="21"/>
        </w:rPr>
        <w:t xml:space="preserve"> określonego w § 3 ust. 1 niniejszej umowy.</w:t>
      </w:r>
    </w:p>
    <w:p w14:paraId="659E6F08" w14:textId="77777777" w:rsidR="00C458F2" w:rsidRPr="00EB0297" w:rsidRDefault="00C458F2" w:rsidP="00C458F2">
      <w:pPr>
        <w:jc w:val="both"/>
        <w:rPr>
          <w:rFonts w:ascii="Cambria" w:hAnsi="Cambria" w:cs="Arial"/>
          <w:sz w:val="21"/>
          <w:szCs w:val="21"/>
        </w:rPr>
      </w:pPr>
    </w:p>
    <w:p w14:paraId="0A16695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10.</w:t>
      </w:r>
      <w:r w:rsidRPr="00EB0297">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18D3E38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11</w:t>
      </w:r>
      <w:r w:rsidRPr="00EB0297">
        <w:rPr>
          <w:rFonts w:ascii="Cambria" w:hAnsi="Cambria" w:cs="Arial"/>
          <w:sz w:val="21"/>
          <w:szCs w:val="21"/>
        </w:rPr>
        <w:t>. W przypadku zwłoki w zapłacie faktury Zamawiający zapłaci Wykonawcy odsetki ustawowe.</w:t>
      </w:r>
    </w:p>
    <w:p w14:paraId="13CBAED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12.</w:t>
      </w:r>
      <w:r w:rsidRPr="00EB0297">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EB0297">
        <w:rPr>
          <w:rFonts w:ascii="Cambria" w:hAnsi="Cambria" w:cs="Arial"/>
          <w:b/>
          <w:sz w:val="21"/>
          <w:szCs w:val="21"/>
        </w:rPr>
        <w:t>10%</w:t>
      </w:r>
      <w:r w:rsidRPr="00EB0297">
        <w:rPr>
          <w:rFonts w:ascii="Cambria" w:hAnsi="Cambria" w:cs="Arial"/>
          <w:sz w:val="21"/>
          <w:szCs w:val="21"/>
        </w:rPr>
        <w:t xml:space="preserve"> wynagrodzenia umownego brutto, o którym mowa w § 3 ust. 1 umowy, za wyjątkiem przypadku określonego w art. 145 ustawy. </w:t>
      </w:r>
    </w:p>
    <w:p w14:paraId="07FF6C4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13.</w:t>
      </w:r>
      <w:r w:rsidRPr="00EB0297">
        <w:rPr>
          <w:rFonts w:ascii="Cambria" w:hAnsi="Cambria" w:cs="Arial"/>
          <w:sz w:val="21"/>
          <w:szCs w:val="21"/>
        </w:rPr>
        <w:t xml:space="preserve"> Zamawiający zastrzega sobie prawo dochodzenia odszkodowania przewyższającego wysokość ustalonych kar umownych.</w:t>
      </w:r>
    </w:p>
    <w:p w14:paraId="6CEA01D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14.</w:t>
      </w:r>
      <w:r w:rsidRPr="00EB0297">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C458F2">
      <w:pPr>
        <w:numPr>
          <w:ilvl w:val="0"/>
          <w:numId w:val="54"/>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Odbiory robót</w:t>
      </w:r>
    </w:p>
    <w:p w14:paraId="47B1E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 trakcie realizacji umowy dokonywane będą następujące rodzaje odbiorów:</w:t>
      </w:r>
    </w:p>
    <w:p w14:paraId="0E94BA6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a) odbiór robót zanikających lub ulegających zakryciu</w:t>
      </w:r>
    </w:p>
    <w:p w14:paraId="7ABF0F7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 xml:space="preserve">b) odbiór końcowy zadania </w:t>
      </w:r>
    </w:p>
    <w:p w14:paraId="0EC0A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O wykonaniu robót zanikających lub ulegających zakryciu Wykonawca powiadomi Inspektora Nadzoru Inwestorskiego i dokona zgłoszenia wykonania tych robót wpisem do dziennika budowy. W przypadku gdy z winy Wykonawcy nie dokonano odbioru ww. robót, Zamawiający może nakazać Wykonawcy-na jego koszt-odkrycie lub wykonanie otworów we wskazanych częściach robót, które nie zostały odebrane. </w:t>
      </w:r>
    </w:p>
    <w:p w14:paraId="0F70573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3</w:t>
      </w:r>
      <w:r w:rsidRPr="00EB0297">
        <w:rPr>
          <w:rFonts w:ascii="Cambria" w:hAnsi="Cambria" w:cs="Arial"/>
          <w:sz w:val="21"/>
          <w:szCs w:val="21"/>
        </w:rPr>
        <w:t>. Wykonawca poinformuje na piśmie Zamawiającego o terminie zakończenia poszczególnych zadań, o których mowa w § 1 ust. 2 umowy. Wraz z wnioskiem o dokonanie odbioru końcowego robót Wykonawca przekaże Zamawiającemu w dwóch egzemplarzach w formie papierowej:</w:t>
      </w:r>
    </w:p>
    <w:p w14:paraId="63CFAC1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a) </w:t>
      </w:r>
      <w:r w:rsidRPr="00EB0297">
        <w:rPr>
          <w:rFonts w:ascii="Cambria" w:hAnsi="Cambria" w:cs="Arial"/>
          <w:b/>
          <w:sz w:val="21"/>
          <w:szCs w:val="21"/>
        </w:rPr>
        <w:t>dokumentację powykonawczą</w:t>
      </w:r>
      <w:r w:rsidRPr="00EB0297">
        <w:rPr>
          <w:rFonts w:ascii="Cambria" w:hAnsi="Cambria" w:cs="Arial"/>
          <w:sz w:val="21"/>
          <w:szCs w:val="21"/>
        </w:rPr>
        <w:t xml:space="preserve">: tj. certyfikaty, deklaracje zgodności na zastosowane materiały, protokoły badań, sprawdzeń, protokoły odbiorów częściowych,  inwentaryzację geodezyjno-powykonawczą </w:t>
      </w:r>
    </w:p>
    <w:p w14:paraId="310A65B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b) </w:t>
      </w:r>
      <w:r w:rsidRPr="00EB0297">
        <w:rPr>
          <w:rFonts w:ascii="Cambria" w:hAnsi="Cambria" w:cs="Arial"/>
          <w:b/>
          <w:sz w:val="21"/>
          <w:szCs w:val="21"/>
        </w:rPr>
        <w:t>oświadczenie Wykonawcy o zgodności wykonania</w:t>
      </w:r>
      <w:r w:rsidRPr="00EB0297">
        <w:rPr>
          <w:rFonts w:ascii="Cambria" w:hAnsi="Cambria" w:cs="Arial"/>
          <w:sz w:val="21"/>
          <w:szCs w:val="21"/>
        </w:rPr>
        <w:t xml:space="preserve"> robót budowlanych z dokumentacją przetargową oraz obowiązującymi przepisami prawa i  polskimi normami,</w:t>
      </w:r>
    </w:p>
    <w:p w14:paraId="76EC27F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Jeżeli Zamawiający uzna, że roboty zostały zakończone, a ewentualne usterki usunięte </w:t>
      </w:r>
      <w:r w:rsidRPr="00EB0297">
        <w:rPr>
          <w:rFonts w:ascii="Cambria" w:hAnsi="Cambria" w:cs="Arial"/>
          <w:sz w:val="21"/>
          <w:szCs w:val="21"/>
        </w:rPr>
        <w:br/>
        <w:t xml:space="preserve">w porozumieniu z Wykonawcą, w terminie </w:t>
      </w:r>
      <w:r w:rsidRPr="00EB0297">
        <w:rPr>
          <w:rFonts w:ascii="Cambria" w:hAnsi="Cambria" w:cs="Arial"/>
          <w:b/>
          <w:sz w:val="21"/>
          <w:szCs w:val="21"/>
        </w:rPr>
        <w:t>do 7 dni roboczych</w:t>
      </w:r>
      <w:r w:rsidRPr="00EB0297">
        <w:rPr>
          <w:rFonts w:ascii="Cambria" w:hAnsi="Cambria" w:cs="Arial"/>
          <w:sz w:val="21"/>
          <w:szCs w:val="21"/>
        </w:rPr>
        <w:t xml:space="preserve"> licząc od dnia otrzymania wniosku, o których mowa w ust. 2 wyznaczy datę rozpoczęcia odbioru końcowego robót.</w:t>
      </w:r>
    </w:p>
    <w:p w14:paraId="5CC71C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Zamawiający dokona odbioru końcowego robót i sporządzi protokół końcowy odbioru robót w terminie </w:t>
      </w:r>
      <w:r w:rsidRPr="00EB0297">
        <w:rPr>
          <w:rFonts w:ascii="Cambria" w:hAnsi="Cambria" w:cs="Arial"/>
          <w:b/>
          <w:sz w:val="21"/>
          <w:szCs w:val="21"/>
        </w:rPr>
        <w:t>do 7 dni roboczych</w:t>
      </w:r>
      <w:r w:rsidRPr="00EB0297">
        <w:rPr>
          <w:rFonts w:ascii="Cambria" w:hAnsi="Cambria" w:cs="Arial"/>
          <w:sz w:val="21"/>
          <w:szCs w:val="21"/>
        </w:rPr>
        <w:t xml:space="preserve"> licząc od daty rozpoczęcia odbioru końcowego robót.</w:t>
      </w:r>
    </w:p>
    <w:p w14:paraId="5D95BED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t>
      </w:r>
      <w:r w:rsidRPr="00EB0297">
        <w:rPr>
          <w:rFonts w:ascii="Cambria" w:hAnsi="Cambria" w:cs="Arial"/>
          <w:bCs/>
          <w:color w:val="000000"/>
          <w:sz w:val="21"/>
          <w:szCs w:val="21"/>
        </w:rPr>
        <w:t xml:space="preserve">Z czynności odbioru sporządzony zostanie protokół zawierający wszystkie ustalenia dokonane w toku odbioru - podpisany przez obie strony. </w:t>
      </w:r>
    </w:p>
    <w:p w14:paraId="54C81F0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t>
      </w:r>
      <w:r w:rsidRPr="00EB0297">
        <w:rPr>
          <w:rFonts w:ascii="Cambria" w:hAnsi="Cambria" w:cs="Arial"/>
          <w:bCs/>
          <w:color w:val="000000"/>
          <w:sz w:val="21"/>
          <w:szCs w:val="21"/>
        </w:rPr>
        <w:t>Jeżeli w czasie odbioru zostaną stwierdzone wady, Zamawiającemu przysługują następujące uprawnienia:</w:t>
      </w:r>
    </w:p>
    <w:p w14:paraId="1C5ACA86"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7.1.</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kwalifikują się do usunięcia,</w:t>
      </w:r>
      <w:r w:rsidRPr="00EB0297">
        <w:rPr>
          <w:rFonts w:ascii="Cambria" w:hAnsi="Cambria" w:cs="Arial"/>
          <w:color w:val="000000"/>
          <w:kern w:val="32"/>
          <w:sz w:val="21"/>
          <w:szCs w:val="21"/>
        </w:rPr>
        <w:t xml:space="preserve"> Zamawiający wyznaczy Wykonawcy termin do ich usunięcia nie dłuższy niż 30 dni. Wykonawca zobowiązany jest do zawiadomienia Zamawiającego o usunięciu wad. W przypadku nie usunięcia wad w wyznaczonym terminie Zamawiającemu przysługuje prawo naliczenia kar zgodnie z   </w:t>
      </w:r>
      <w:r w:rsidRPr="00EB0297">
        <w:rPr>
          <w:rFonts w:ascii="Cambria" w:hAnsi="Cambria" w:cs="Arial"/>
          <w:b/>
          <w:color w:val="000000"/>
          <w:kern w:val="32"/>
          <w:sz w:val="21"/>
          <w:szCs w:val="21"/>
        </w:rPr>
        <w:t>§ 10 ust. 4</w:t>
      </w:r>
      <w:r w:rsidRPr="00EB0297">
        <w:rPr>
          <w:rFonts w:ascii="Cambria" w:hAnsi="Cambria" w:cs="Arial"/>
          <w:color w:val="000000"/>
          <w:kern w:val="32"/>
          <w:sz w:val="21"/>
          <w:szCs w:val="21"/>
        </w:rPr>
        <w:t xml:space="preserve"> niniejszej umowy,</w:t>
      </w:r>
    </w:p>
    <w:p w14:paraId="62184A00"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7.2.</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nie kwalifikują się do usunięcia, to</w:t>
      </w:r>
      <w:r w:rsidRPr="00EB0297">
        <w:rPr>
          <w:rFonts w:ascii="Cambria" w:hAnsi="Cambria" w:cs="Arial"/>
          <w:color w:val="000000"/>
          <w:kern w:val="32"/>
          <w:sz w:val="21"/>
          <w:szCs w:val="21"/>
        </w:rPr>
        <w:t>:</w:t>
      </w:r>
    </w:p>
    <w:p w14:paraId="58DBBB3D"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a)</w:t>
      </w:r>
      <w:r w:rsidRPr="00EB0297">
        <w:rPr>
          <w:rFonts w:ascii="Cambria" w:hAnsi="Cambria" w:cs="Arial"/>
          <w:color w:val="000000"/>
          <w:kern w:val="32"/>
          <w:sz w:val="21"/>
          <w:szCs w:val="21"/>
        </w:rPr>
        <w:t xml:space="preserve"> Zamawiający może żądać ponownego wykonania robót,</w:t>
      </w:r>
    </w:p>
    <w:p w14:paraId="00AAF9D1"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b)</w:t>
      </w:r>
      <w:r w:rsidRPr="00EB0297">
        <w:rPr>
          <w:rFonts w:ascii="Cambria" w:hAnsi="Cambria" w:cs="Arial"/>
          <w:color w:val="000000"/>
          <w:kern w:val="32"/>
          <w:sz w:val="21"/>
          <w:szCs w:val="21"/>
        </w:rPr>
        <w:t xml:space="preserve"> Jeżeli wady uniemożliwiają użytkowanie obiektu zgodnie z przeznaczeniem, Zamawiający może odstąpić od umowy z przyczyn zależnych od Wykonawcy z konsekwencjami wymienionymi w </w:t>
      </w:r>
      <w:r w:rsidRPr="00EB0297">
        <w:rPr>
          <w:rFonts w:ascii="Cambria" w:hAnsi="Cambria" w:cs="Arial"/>
          <w:b/>
          <w:color w:val="000000"/>
          <w:kern w:val="32"/>
          <w:sz w:val="21"/>
          <w:szCs w:val="21"/>
        </w:rPr>
        <w:t>§  11 ust 1 lit d)</w:t>
      </w:r>
      <w:r w:rsidRPr="00EB0297">
        <w:rPr>
          <w:rFonts w:ascii="Cambria" w:hAnsi="Cambria" w:cs="Arial"/>
          <w:color w:val="000000"/>
          <w:kern w:val="32"/>
          <w:sz w:val="21"/>
          <w:szCs w:val="21"/>
        </w:rPr>
        <w:t xml:space="preserve"> niniejszej umowy lub żądać wykonania przedmiotu umowy po raz drugi, oraz naliczyć kary umowne zgodnie z zasadami określonymi w </w:t>
      </w:r>
      <w:r w:rsidRPr="00EB0297">
        <w:rPr>
          <w:rFonts w:ascii="Cambria" w:hAnsi="Cambria" w:cs="Arial"/>
          <w:b/>
          <w:color w:val="000000"/>
          <w:kern w:val="32"/>
          <w:sz w:val="21"/>
          <w:szCs w:val="21"/>
        </w:rPr>
        <w:t>§ 10 ust. 5</w:t>
      </w:r>
      <w:r w:rsidRPr="00EB0297">
        <w:rPr>
          <w:rFonts w:ascii="Cambria" w:hAnsi="Cambria" w:cs="Arial"/>
          <w:color w:val="000000"/>
          <w:kern w:val="32"/>
          <w:sz w:val="21"/>
          <w:szCs w:val="21"/>
        </w:rPr>
        <w:t>.</w:t>
      </w:r>
    </w:p>
    <w:p w14:paraId="3A3E748F" w14:textId="77777777" w:rsidR="00C458F2" w:rsidRPr="00EB0297" w:rsidRDefault="00C458F2" w:rsidP="00C458F2">
      <w:pPr>
        <w:jc w:val="both"/>
        <w:rPr>
          <w:rFonts w:ascii="Cambria" w:hAnsi="Cambria" w:cs="Arial"/>
          <w:color w:val="000000"/>
          <w:kern w:val="32"/>
          <w:sz w:val="21"/>
          <w:szCs w:val="21"/>
        </w:rPr>
      </w:pPr>
    </w:p>
    <w:p w14:paraId="090A5D2F"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8.</w:t>
      </w:r>
      <w:r w:rsidRPr="00EB0297">
        <w:rPr>
          <w:rFonts w:ascii="Cambria" w:hAnsi="Cambria" w:cs="Arial"/>
          <w:color w:val="000000"/>
          <w:kern w:val="32"/>
          <w:sz w:val="21"/>
          <w:szCs w:val="21"/>
        </w:rPr>
        <w:t xml:space="preserve"> Usunięcie wad zostaje stwierdzone w protokołach </w:t>
      </w:r>
      <w:proofErr w:type="spellStart"/>
      <w:r w:rsidRPr="00EB0297">
        <w:rPr>
          <w:rFonts w:ascii="Cambria" w:hAnsi="Cambria" w:cs="Arial"/>
          <w:color w:val="000000"/>
          <w:kern w:val="32"/>
          <w:sz w:val="21"/>
          <w:szCs w:val="21"/>
        </w:rPr>
        <w:t>pousterkowych</w:t>
      </w:r>
      <w:proofErr w:type="spellEnd"/>
      <w:r w:rsidRPr="00EB0297">
        <w:rPr>
          <w:rFonts w:ascii="Cambria" w:hAnsi="Cambria" w:cs="Arial"/>
          <w:color w:val="000000"/>
          <w:kern w:val="32"/>
          <w:sz w:val="21"/>
          <w:szCs w:val="21"/>
        </w:rPr>
        <w:t>.</w:t>
      </w:r>
    </w:p>
    <w:p w14:paraId="6DA57ABC"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color w:val="000000"/>
          <w:kern w:val="32"/>
          <w:sz w:val="21"/>
          <w:szCs w:val="21"/>
        </w:rPr>
        <w:t xml:space="preserve"> </w:t>
      </w:r>
    </w:p>
    <w:p w14:paraId="00627403" w14:textId="77777777" w:rsidR="00C458F2" w:rsidRPr="00EB0297" w:rsidRDefault="00C458F2" w:rsidP="00C458F2">
      <w:pPr>
        <w:jc w:val="both"/>
        <w:rPr>
          <w:rFonts w:ascii="Cambria" w:hAnsi="Cambria" w:cs="Arial"/>
          <w:b/>
          <w:color w:val="000000"/>
          <w:kern w:val="32"/>
          <w:sz w:val="21"/>
          <w:szCs w:val="21"/>
        </w:rPr>
      </w:pPr>
      <w:r w:rsidRPr="00EB0297">
        <w:rPr>
          <w:rFonts w:ascii="Cambria" w:hAnsi="Cambria" w:cs="Arial"/>
          <w:b/>
          <w:color w:val="000000"/>
          <w:kern w:val="32"/>
          <w:sz w:val="21"/>
          <w:szCs w:val="21"/>
        </w:rPr>
        <w:t xml:space="preserve">9. </w:t>
      </w:r>
      <w:r w:rsidRPr="00EB0297">
        <w:rPr>
          <w:rFonts w:ascii="Cambria" w:hAnsi="Cambria" w:cs="Arial"/>
          <w:color w:val="000000"/>
          <w:kern w:val="32"/>
          <w:sz w:val="21"/>
          <w:szCs w:val="21"/>
        </w:rPr>
        <w:t>Wraz z podpisaniem protokołu końcowego bez usterek Wykonawca przekazuje zamawiającemu kartę gwarancyjną, której wzór stanowi załącznik nr 3 do umowy</w:t>
      </w:r>
      <w:r w:rsidRPr="00EB0297">
        <w:rPr>
          <w:rFonts w:ascii="Cambria" w:hAnsi="Cambria" w:cs="Arial"/>
          <w:b/>
          <w:color w:val="000000"/>
          <w:kern w:val="32"/>
          <w:sz w:val="21"/>
          <w:szCs w:val="21"/>
        </w:rPr>
        <w:t xml:space="preserve"> </w:t>
      </w:r>
    </w:p>
    <w:p w14:paraId="5C09585A" w14:textId="77777777" w:rsidR="00C458F2" w:rsidRPr="00EB0297" w:rsidRDefault="00C458F2" w:rsidP="00C458F2">
      <w:pPr>
        <w:jc w:val="both"/>
        <w:rPr>
          <w:rFonts w:ascii="Cambria" w:hAnsi="Cambria" w:cs="Arial"/>
          <w:sz w:val="21"/>
          <w:szCs w:val="21"/>
        </w:rPr>
      </w:pPr>
    </w:p>
    <w:p w14:paraId="6D8F568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oświadcza, że przy realizacji przedmiotu umowy stosownie do art. 29 ust. 3a ustawy z dnia 29 stycznia 2004 r. - Prawo zamówień publicznych (Dz. U z 2015 r., poz. 2164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CF18D0E" w14:textId="5A1551FD"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1. Wykonawca wnosi zabezpieczenie należytego wykonania umowy w wysokości </w:t>
      </w:r>
      <w:r w:rsidR="006E2D6B">
        <w:rPr>
          <w:rFonts w:ascii="Cambria" w:hAnsi="Cambria"/>
          <w:color w:val="auto"/>
          <w:sz w:val="21"/>
          <w:szCs w:val="21"/>
        </w:rPr>
        <w:t>5</w:t>
      </w:r>
      <w:r w:rsidRPr="00EB0297">
        <w:rPr>
          <w:rFonts w:ascii="Cambria" w:hAnsi="Cambria"/>
          <w:color w:val="auto"/>
          <w:sz w:val="21"/>
          <w:szCs w:val="21"/>
        </w:rPr>
        <w:t xml:space="preserve">% wartości oferty brutto w formie zgodnej z wymaganiami określonymi specyfikacją istotnych warunków zamówienia i ustawą Prawo zamówień publicznych. </w:t>
      </w:r>
    </w:p>
    <w:p w14:paraId="19BD1E37"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2. Zabezpieczenie służy pokryciu roszczeń z tytułu niewykonania lub nienależytego wykonania umowy, w tym z tytułu przewidzianych w umowie kar umownych. </w:t>
      </w:r>
    </w:p>
    <w:p w14:paraId="073CEC7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3. 70 % zabezpieczenia należytego wykonania umowy, o którym mowa w ust. 1 zostanie zwrócone Wykonawcy po zakończeniu i odbiorze końcowym robót, pod warunkiem braku wad, w terminie 30 dni od dnia odbioru końcowego robót. W przypadku stwierdzenia konieczności usunięcia wad, zwrot </w:t>
      </w:r>
      <w:r w:rsidRPr="00EB0297">
        <w:rPr>
          <w:rFonts w:ascii="Cambria" w:hAnsi="Cambria"/>
          <w:color w:val="auto"/>
          <w:sz w:val="21"/>
          <w:szCs w:val="21"/>
        </w:rPr>
        <w:lastRenderedPageBreak/>
        <w:t xml:space="preserve">zabezpieczenia nastąpi w terminie 30 dni od dnia ich usunięcia stwierdzonego protokołem </w:t>
      </w:r>
      <w:proofErr w:type="spellStart"/>
      <w:r w:rsidRPr="00EB0297">
        <w:rPr>
          <w:rFonts w:ascii="Cambria" w:hAnsi="Cambria"/>
          <w:color w:val="auto"/>
          <w:sz w:val="21"/>
          <w:szCs w:val="21"/>
        </w:rPr>
        <w:t>pousterkowym</w:t>
      </w:r>
      <w:proofErr w:type="spellEnd"/>
      <w:r w:rsidRPr="00EB0297">
        <w:rPr>
          <w:rFonts w:ascii="Cambria" w:hAnsi="Cambria"/>
          <w:color w:val="auto"/>
          <w:sz w:val="21"/>
          <w:szCs w:val="21"/>
        </w:rPr>
        <w:t xml:space="preserve">. </w:t>
      </w:r>
    </w:p>
    <w:p w14:paraId="474750F7" w14:textId="77777777" w:rsidR="00C458F2" w:rsidRPr="00EB0297" w:rsidRDefault="00C458F2" w:rsidP="00C458F2">
      <w:pPr>
        <w:pStyle w:val="Default"/>
        <w:spacing w:after="28"/>
        <w:jc w:val="both"/>
        <w:rPr>
          <w:rFonts w:ascii="Cambria" w:hAnsi="Cambria"/>
          <w:color w:val="auto"/>
          <w:sz w:val="21"/>
          <w:szCs w:val="21"/>
        </w:rPr>
      </w:pPr>
      <w:r w:rsidRPr="00EB0297">
        <w:rPr>
          <w:rFonts w:ascii="Cambria" w:hAnsi="Cambria"/>
          <w:color w:val="auto"/>
          <w:sz w:val="21"/>
          <w:szCs w:val="21"/>
        </w:rPr>
        <w:t xml:space="preserve">4. 30 % zabezpieczenia należytego wykonania umowy, o którym mowa w ust. 1 zostanie zwrócone Wykonawcy w terminie 15 dni od upływu okresu rękojmi za wady. </w:t>
      </w:r>
    </w:p>
    <w:p w14:paraId="15F9EA20"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5. 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2F9791A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6. 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4BBD78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7. 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548862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8. 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B0297">
        <w:rPr>
          <w:rFonts w:ascii="Cambria" w:hAnsi="Cambria"/>
          <w:b/>
          <w:color w:val="auto"/>
          <w:sz w:val="21"/>
          <w:szCs w:val="21"/>
        </w:rPr>
        <w:t xml:space="preserve">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Zmiany umowy</w:t>
      </w:r>
    </w:p>
    <w:p w14:paraId="66FAC28D" w14:textId="77777777" w:rsidR="00CD56F3" w:rsidRPr="00CD56F3" w:rsidRDefault="00CD56F3" w:rsidP="00CD56F3">
      <w:pPr>
        <w:pStyle w:val="Akapitzlist"/>
        <w:spacing w:line="276" w:lineRule="auto"/>
        <w:ind w:left="284" w:hanging="284"/>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 xml:space="preserve">Zamawiający, poza możliwością zmiany zawartej umowy na podstawie art. 454 i 455 ustawy </w:t>
      </w:r>
      <w:proofErr w:type="spellStart"/>
      <w:r w:rsidRPr="00CD56F3">
        <w:rPr>
          <w:rFonts w:ascii="Cambria" w:hAnsi="Cambria"/>
          <w:sz w:val="21"/>
          <w:szCs w:val="21"/>
        </w:rPr>
        <w:t>Pzp</w:t>
      </w:r>
      <w:proofErr w:type="spellEnd"/>
      <w:r w:rsidRPr="00CD56F3">
        <w:rPr>
          <w:rFonts w:ascii="Cambria" w:hAnsi="Cambria"/>
          <w:sz w:val="21"/>
          <w:szCs w:val="21"/>
        </w:rPr>
        <w:t>, przewiduje możliwość dokonywania zmian postanowień zawartej umowy, w stosunku do treści oferty, na podstawie której dokonano wyboru Wykonawcy, w następujących okolicznościach:</w:t>
      </w:r>
    </w:p>
    <w:p w14:paraId="3D067C55"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1)  zmiana terminów wykonania umowy:</w:t>
      </w:r>
    </w:p>
    <w:p w14:paraId="3CDC8BF1"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73F165D4"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w trakcie prowadzenia robót klęsk żywiołowych,</w:t>
      </w:r>
    </w:p>
    <w:p w14:paraId="0EDC6896"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natrafienie w trakcie prowadzenia robót na niewypały i niewybuchy,</w:t>
      </w:r>
    </w:p>
    <w:p w14:paraId="38A4EBA1"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wykonania wykopalisk archeologicznych,</w:t>
      </w:r>
    </w:p>
    <w:p w14:paraId="29F04E9D"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geologicznych,</w:t>
      </w:r>
    </w:p>
    <w:p w14:paraId="0304AFAF"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5D48D76"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lastRenderedPageBreak/>
        <w:t>zmiany będące następstwem okoliczności leżących po stronie Zamawiającego, które spowodowały niezawinione i niemożliwe do uniknięcia przez Wykonawcę opóźnienie, w szczególności:</w:t>
      </w:r>
    </w:p>
    <w:p w14:paraId="2643CD40"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wstrzymanie robót przez Zamawiającego,</w:t>
      </w:r>
    </w:p>
    <w:p w14:paraId="1225D184"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konieczność usunięcia błędów lub wprowadzenia zmian w dokumentacji projektowej lub specyfikacji technicznej wykonania i odbioru robót,</w:t>
      </w:r>
    </w:p>
    <w:p w14:paraId="4FE37072"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konieczność wykonania robót zamiennych lub zamówień dodatkowych;</w:t>
      </w:r>
    </w:p>
    <w:p w14:paraId="635DA7CB"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AFB038B"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2AC3BB72"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31FAD6FC"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F1661D4"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warunkami atmosferycznymi, które spowodowały niezawinione i niemożliwe do uniknięcia przez Wykonawcę opóźnienie, w szczególności:</w:t>
      </w:r>
    </w:p>
    <w:p w14:paraId="18B3EB84"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klęsk żywiołowych,</w:t>
      </w:r>
    </w:p>
    <w:p w14:paraId="495EF733"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warunków atmosferycznych odbiegających od typowych dla danej pory roku, uniemożliwiających prowadzenie robót budowlanych, prac geologicznych, przeprowadzenie prób i sprawdzeń, dokonywanie odbiorów,</w:t>
      </w:r>
    </w:p>
    <w:p w14:paraId="5B3E4DF8" w14:textId="77777777" w:rsidR="00CD56F3" w:rsidRPr="00CD56F3" w:rsidRDefault="00CD56F3" w:rsidP="00CD56F3">
      <w:pPr>
        <w:pStyle w:val="Akapitzlist"/>
        <w:numPr>
          <w:ilvl w:val="1"/>
          <w:numId w:val="25"/>
        </w:numPr>
        <w:spacing w:line="276" w:lineRule="auto"/>
        <w:ind w:left="993" w:hanging="426"/>
        <w:contextualSpacing/>
        <w:jc w:val="both"/>
        <w:rPr>
          <w:rFonts w:ascii="Cambria" w:hAnsi="Cambria"/>
          <w:sz w:val="21"/>
          <w:szCs w:val="21"/>
        </w:rPr>
      </w:pPr>
      <w:r w:rsidRPr="00CD56F3">
        <w:rPr>
          <w:rFonts w:ascii="Cambria" w:hAnsi="Cambria"/>
          <w:sz w:val="21"/>
          <w:szCs w:val="21"/>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00421943" w14:textId="77777777" w:rsidR="00CD56F3" w:rsidRPr="00CD56F3" w:rsidRDefault="00CD56F3" w:rsidP="00CD56F3">
      <w:pPr>
        <w:pStyle w:val="Akapitzlist"/>
        <w:numPr>
          <w:ilvl w:val="2"/>
          <w:numId w:val="25"/>
        </w:numPr>
        <w:spacing w:line="276" w:lineRule="auto"/>
        <w:ind w:left="1276" w:hanging="283"/>
        <w:contextualSpacing/>
        <w:jc w:val="both"/>
        <w:rPr>
          <w:rFonts w:ascii="Cambria" w:hAnsi="Cambria"/>
          <w:sz w:val="21"/>
          <w:szCs w:val="21"/>
        </w:rPr>
      </w:pPr>
      <w:r w:rsidRPr="00CD56F3">
        <w:rPr>
          <w:rFonts w:ascii="Cambria" w:eastAsia="Arial" w:hAnsi="Cambria" w:cstheme="minorHAnsi"/>
          <w:kern w:val="1"/>
          <w:sz w:val="21"/>
          <w:szCs w:val="21"/>
          <w:lang w:eastAsia="hi-IN" w:bidi="hi-IN"/>
        </w:rPr>
        <w:t>spowodowane sytuacją epidemiologiczną.</w:t>
      </w:r>
    </w:p>
    <w:p w14:paraId="02CFBD9D" w14:textId="77777777" w:rsidR="00CD56F3" w:rsidRPr="00CD56F3" w:rsidRDefault="00CD56F3" w:rsidP="00CD56F3">
      <w:pPr>
        <w:spacing w:line="276" w:lineRule="auto"/>
        <w:ind w:left="567"/>
        <w:jc w:val="both"/>
        <w:rPr>
          <w:rFonts w:ascii="Cambria" w:hAnsi="Cambria"/>
          <w:sz w:val="21"/>
          <w:szCs w:val="21"/>
        </w:rPr>
      </w:pPr>
      <w:r w:rsidRPr="00CD56F3">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6A9F232" w14:textId="77777777" w:rsidR="00CD56F3" w:rsidRPr="00CD56F3" w:rsidRDefault="00CD56F3" w:rsidP="00CD56F3">
      <w:pPr>
        <w:pStyle w:val="Akapitzlist"/>
        <w:numPr>
          <w:ilvl w:val="1"/>
          <w:numId w:val="8"/>
        </w:numPr>
        <w:spacing w:line="276" w:lineRule="auto"/>
        <w:ind w:left="567" w:hanging="284"/>
        <w:contextualSpacing/>
        <w:jc w:val="both"/>
        <w:rPr>
          <w:rFonts w:ascii="Cambria" w:hAnsi="Cambria"/>
          <w:sz w:val="21"/>
          <w:szCs w:val="21"/>
        </w:rPr>
      </w:pPr>
      <w:r w:rsidRPr="00CD56F3">
        <w:rPr>
          <w:rFonts w:ascii="Cambria" w:hAnsi="Cambria"/>
          <w:sz w:val="21"/>
          <w:szCs w:val="21"/>
        </w:rPr>
        <w:t>Zmiana sposobu spełnienia świadczenia:</w:t>
      </w:r>
    </w:p>
    <w:p w14:paraId="70BD5F49" w14:textId="77777777" w:rsidR="00CD56F3" w:rsidRPr="00CD56F3" w:rsidRDefault="00CD56F3" w:rsidP="00CD56F3">
      <w:pPr>
        <w:pStyle w:val="Akapitzlist"/>
        <w:numPr>
          <w:ilvl w:val="1"/>
          <w:numId w:val="29"/>
        </w:numPr>
        <w:spacing w:line="276" w:lineRule="auto"/>
        <w:ind w:left="993" w:hanging="425"/>
        <w:contextualSpacing/>
        <w:jc w:val="both"/>
        <w:rPr>
          <w:rFonts w:ascii="Cambria" w:hAnsi="Cambria"/>
          <w:sz w:val="21"/>
          <w:szCs w:val="21"/>
        </w:rPr>
      </w:pPr>
      <w:r w:rsidRPr="00CD56F3">
        <w:rPr>
          <w:rFonts w:ascii="Cambria" w:hAnsi="Cambria"/>
          <w:sz w:val="21"/>
          <w:szCs w:val="21"/>
        </w:rPr>
        <w:t>zmiany technologiczne spowodowane w szczególności następującymi okolicznościami:</w:t>
      </w:r>
    </w:p>
    <w:p w14:paraId="2BFD6C88"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4395E5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7E6287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3AC5CA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pojawienie się nowszej technologii wykonania zaprojektowanych robót pozwalającej na skrócenie czasu realizacji inwestycji lub kosztów wykonywanych robót lub prac, jak również kosztów eksploatacji wykonanego przedmiotu umowy,</w:t>
      </w:r>
    </w:p>
    <w:p w14:paraId="366AC48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01B3A0"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geologiczne skutkujące niemożliwością zrealizowania przedmiotu umowy przy dotychczasowych założeniach technologicznych,</w:t>
      </w:r>
    </w:p>
    <w:p w14:paraId="1154D965"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terenowe, w szczególności istnienie niezinwentaryzowanych lub błędnie zinwentaryzowanych obiektów budowlanych,</w:t>
      </w:r>
    </w:p>
    <w:p w14:paraId="7F24AA1D"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zmiana decyzji, postanowień lub uzgodnień przez organy administracyjne i podmioty uzgadniające dokumentację projektową,</w:t>
      </w:r>
    </w:p>
    <w:p w14:paraId="3C9F241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przedmiotu umowy przy zastosowaniu innych rozwiązań technicznych lub materiałowych ze względu na zmiany obowiązującego prawa,</w:t>
      </w:r>
    </w:p>
    <w:p w14:paraId="4038E62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CD56F3">
        <w:rPr>
          <w:rFonts w:ascii="Cambria" w:hAnsi="Cambria"/>
          <w:sz w:val="21"/>
          <w:szCs w:val="21"/>
        </w:rPr>
        <w:t>ppkt</w:t>
      </w:r>
      <w:proofErr w:type="spellEnd"/>
      <w:r w:rsidRPr="00CD56F3">
        <w:rPr>
          <w:rFonts w:ascii="Cambria" w:hAnsi="Cambria"/>
          <w:sz w:val="21"/>
          <w:szCs w:val="21"/>
        </w:rPr>
        <w:t xml:space="preserve"> 2.1) możliwa jest w szczególności zmiana sposobu wykonania, materiałów i technologii robót, zmiany lokalizacji budowanych urządzeń, ograniczenie zakresu robót objętych umową. </w:t>
      </w:r>
    </w:p>
    <w:p w14:paraId="61E2C899" w14:textId="77777777" w:rsidR="00CD56F3" w:rsidRPr="00CD56F3" w:rsidRDefault="00CD56F3" w:rsidP="00CD56F3">
      <w:pPr>
        <w:pStyle w:val="Akapitzlist"/>
        <w:numPr>
          <w:ilvl w:val="1"/>
          <w:numId w:val="8"/>
        </w:numPr>
        <w:spacing w:line="276" w:lineRule="auto"/>
        <w:ind w:left="567" w:hanging="283"/>
        <w:contextualSpacing/>
        <w:jc w:val="both"/>
        <w:rPr>
          <w:rFonts w:ascii="Cambria" w:hAnsi="Cambria"/>
          <w:sz w:val="21"/>
          <w:szCs w:val="21"/>
        </w:rPr>
      </w:pPr>
      <w:r w:rsidRPr="00CD56F3">
        <w:rPr>
          <w:rFonts w:ascii="Cambria" w:hAnsi="Cambria"/>
          <w:sz w:val="21"/>
          <w:szCs w:val="21"/>
        </w:rPr>
        <w:t>Pozostałe zmiany spowodowane następującymi okolicznościami:</w:t>
      </w:r>
    </w:p>
    <w:p w14:paraId="543692A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siła wyższa uniemożliwiająca wykonanie przedmiotu umowy zgodnie z SWZ,</w:t>
      </w:r>
    </w:p>
    <w:p w14:paraId="4CA4571F"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obowiązującej stawki podatku od towarów i usług oraz podatku akcyzowego,</w:t>
      </w:r>
    </w:p>
    <w:p w14:paraId="57AF2D48"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przepisów podatkowych w zakresie wystawiania faktur, powstawania obowiązku podatkowego itp.,</w:t>
      </w:r>
    </w:p>
    <w:p w14:paraId="76690802"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zakresu przedmiotu umowy w wyniku rezygnacji przez Zamawiającego z realizacji części przedmiotu umowy wraz ze zmniejszeniem wynagrodzenia Wykonawcy,</w:t>
      </w:r>
    </w:p>
    <w:p w14:paraId="3665214C"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60BB4217"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gdy zaistnieje inna okoliczność prawna, ekonomiczna lub techniczna, skutkująca niemożliwością wykonania lub należytego wykonania umowy zgodnie z SWZ,</w:t>
      </w:r>
    </w:p>
    <w:p w14:paraId="0AE3524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wprowadzenia lub zmiany podwykonawcy lub dalszego podwykonawcy robót lub usług lub dostaw,</w:t>
      </w:r>
    </w:p>
    <w:p w14:paraId="4DD78904"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 w zakresie zasad rozliczeń i warunków płatności związanych z zawarciem umowy o podwykonawstwo lub dalsze podwykonawstwo.</w:t>
      </w:r>
    </w:p>
    <w:p w14:paraId="60B02C87"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wystąpienia którejkolwiek z okoliczności wymienionych w ust. 1 pkt 3) lit. a), d), e), f) możliwa jest w szczególności zmiana sposobu wykonania, materiałów i technologii robót, jak również zmiany lokalizacji budowanych urządzeń.</w:t>
      </w:r>
    </w:p>
    <w:p w14:paraId="61A91B38"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W przypadku określonym w ust. 1 pkt 3) lit. b) zmiana stawki VAT dotyczyć będzie wynagrodzenia umownego za prace wykonane po dacie podpisania aneksu do umowy.</w:t>
      </w:r>
    </w:p>
    <w:p w14:paraId="2F862DEE"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499CBD3B"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1D145C00"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Zamawiający przewiduje również możliwość dokonywania nieistotnych zmian postanowień umowy, które nie dotyczą treści oferty, na podstawie której dokonano wyboru Wykonawcy.</w:t>
      </w:r>
    </w:p>
    <w:p w14:paraId="311A1E21"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Nie stanowi zmiany umowy:</w:t>
      </w:r>
    </w:p>
    <w:p w14:paraId="52029F52"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zmiana danych związanych z obsługą administracyjno-organizacyjną umowy (np. zmiana nr rachunku bankowego);</w:t>
      </w:r>
    </w:p>
    <w:p w14:paraId="49A6E3A1"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2) </w:t>
      </w:r>
      <w:r w:rsidRPr="00CD56F3">
        <w:rPr>
          <w:rFonts w:ascii="Cambria" w:hAnsi="Cambria"/>
          <w:sz w:val="21"/>
          <w:szCs w:val="21"/>
        </w:rPr>
        <w:tab/>
        <w:t>zmiana danych teleadresowych.</w:t>
      </w:r>
    </w:p>
    <w:p w14:paraId="22778556"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5E42F2A8" w14:textId="77777777" w:rsidR="00CD56F3" w:rsidRPr="00CD56F3" w:rsidRDefault="00CD56F3" w:rsidP="00CD56F3">
      <w:pPr>
        <w:pStyle w:val="Akapitzlist"/>
        <w:numPr>
          <w:ilvl w:val="0"/>
          <w:numId w:val="25"/>
        </w:numPr>
        <w:spacing w:line="276" w:lineRule="auto"/>
        <w:ind w:left="312" w:hanging="312"/>
        <w:contextualSpacing/>
        <w:jc w:val="both"/>
        <w:rPr>
          <w:rFonts w:ascii="Cambria" w:hAnsi="Cambria"/>
          <w:sz w:val="21"/>
          <w:szCs w:val="21"/>
        </w:rPr>
      </w:pPr>
      <w:r w:rsidRPr="00CD56F3">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Zasady powierzenia i przetwarzania danych osobowych, zgodnie z przepisani ustawy z 10 maja 2018 r. o ochronie danych osobowych (</w:t>
      </w:r>
      <w:proofErr w:type="spellStart"/>
      <w:r w:rsidRPr="00CD56F3">
        <w:rPr>
          <w:rFonts w:ascii="Cambria" w:hAnsi="Cambria"/>
          <w:sz w:val="21"/>
          <w:szCs w:val="21"/>
        </w:rPr>
        <w:t>t.j</w:t>
      </w:r>
      <w:proofErr w:type="spellEnd"/>
      <w:r w:rsidRPr="00CD56F3">
        <w:rPr>
          <w:rFonts w:ascii="Cambria" w:hAnsi="Cambria"/>
          <w:sz w:val="21"/>
          <w:szCs w:val="21"/>
        </w:rPr>
        <w:t>. - Dz.U z 2019 r. , poz. 1781 ze zm.), reguluje odrębna, nieodpłatna umowa której wzór stanowi załącznik nr 9 do niniejszej umowy.</w:t>
      </w:r>
    </w:p>
    <w:p w14:paraId="5AE957CA"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22DF81C2" w14:textId="7381BB00" w:rsidR="002B354C"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63DF3ED7" w14:textId="49E9EEA5"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 </w:t>
      </w:r>
      <w:r w:rsidR="00C458F2" w:rsidRPr="00EB0297">
        <w:rPr>
          <w:rFonts w:ascii="Cambria" w:hAnsi="Cambria" w:cs="Arial"/>
          <w:sz w:val="21"/>
          <w:szCs w:val="21"/>
        </w:rPr>
        <w:t xml:space="preserve">Karta gwarancyjna </w:t>
      </w:r>
    </w:p>
    <w:p w14:paraId="067ABB8A" w14:textId="027BCAD6"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5</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74EA91FC" w14:textId="77777777" w:rsidR="00A00AF8" w:rsidRDefault="00A00AF8" w:rsidP="002B354C">
      <w:pPr>
        <w:spacing w:line="276" w:lineRule="auto"/>
        <w:jc w:val="right"/>
        <w:rPr>
          <w:rFonts w:ascii="Cambria" w:hAnsi="Cambria"/>
          <w:sz w:val="22"/>
          <w:szCs w:val="22"/>
        </w:rPr>
      </w:pPr>
    </w:p>
    <w:p w14:paraId="28B64560" w14:textId="77777777" w:rsidR="00F77E8E" w:rsidRDefault="00F77E8E" w:rsidP="002B354C">
      <w:pPr>
        <w:spacing w:line="276" w:lineRule="auto"/>
        <w:jc w:val="right"/>
        <w:rPr>
          <w:rFonts w:ascii="Cambria" w:hAnsi="Cambria"/>
          <w:sz w:val="22"/>
          <w:szCs w:val="22"/>
        </w:rPr>
      </w:pPr>
    </w:p>
    <w:p w14:paraId="7CF1D17A" w14:textId="77777777" w:rsidR="00F77E8E" w:rsidRDefault="00F77E8E" w:rsidP="002B354C">
      <w:pPr>
        <w:spacing w:line="276" w:lineRule="auto"/>
        <w:jc w:val="right"/>
        <w:rPr>
          <w:rFonts w:ascii="Cambria" w:hAnsi="Cambria"/>
          <w:sz w:val="22"/>
          <w:szCs w:val="22"/>
        </w:rPr>
      </w:pPr>
    </w:p>
    <w:p w14:paraId="448DAB00" w14:textId="77777777" w:rsidR="00D70722" w:rsidRDefault="00D70722" w:rsidP="002B354C">
      <w:pPr>
        <w:spacing w:line="276" w:lineRule="auto"/>
        <w:jc w:val="right"/>
        <w:rPr>
          <w:rFonts w:ascii="Cambria" w:hAnsi="Cambria"/>
          <w:sz w:val="22"/>
          <w:szCs w:val="22"/>
        </w:rPr>
      </w:pPr>
    </w:p>
    <w:p w14:paraId="618716D5" w14:textId="77777777" w:rsidR="00D70722" w:rsidRDefault="00D70722" w:rsidP="00446795">
      <w:pPr>
        <w:spacing w:line="276" w:lineRule="auto"/>
        <w:rPr>
          <w:rFonts w:ascii="Cambria" w:hAnsi="Cambria"/>
          <w:sz w:val="22"/>
          <w:szCs w:val="22"/>
        </w:rPr>
      </w:pPr>
    </w:p>
    <w:p w14:paraId="7BB97A60" w14:textId="0174ECA4"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39738C">
        <w:rPr>
          <w:rFonts w:ascii="Cambria" w:hAnsi="Cambria" w:cs="Arial"/>
          <w:sz w:val="21"/>
          <w:szCs w:val="21"/>
        </w:rPr>
        <w:t>9</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F17A1B">
        <w:tc>
          <w:tcPr>
            <w:tcW w:w="3256" w:type="dxa"/>
            <w:shd w:val="clear" w:color="auto" w:fill="auto"/>
          </w:tcPr>
          <w:p w14:paraId="1F590727"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F17A1B">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F17A1B">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F17A1B">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F17A1B">
        <w:tc>
          <w:tcPr>
            <w:tcW w:w="3256" w:type="dxa"/>
            <w:shd w:val="clear" w:color="auto" w:fill="auto"/>
          </w:tcPr>
          <w:p w14:paraId="73A5E3B4" w14:textId="77777777" w:rsidR="002B354C" w:rsidRPr="00F91684" w:rsidRDefault="002B354C" w:rsidP="00F17A1B">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F17A1B">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07C25610"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 xml:space="preserve">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457B9FCA" w14:textId="77777777" w:rsidR="00D70722" w:rsidRDefault="00D70722" w:rsidP="00446795">
      <w:pPr>
        <w:rPr>
          <w:rFonts w:ascii="Cambria" w:hAnsi="Cambria" w:cs="Arial"/>
          <w:sz w:val="21"/>
          <w:szCs w:val="21"/>
        </w:rPr>
      </w:pPr>
    </w:p>
    <w:p w14:paraId="0C870F95" w14:textId="0CA870B1" w:rsidR="00C458F2" w:rsidRPr="00EB0297" w:rsidRDefault="00C458F2" w:rsidP="00C458F2">
      <w:pPr>
        <w:jc w:val="right"/>
        <w:rPr>
          <w:rFonts w:ascii="Cambria" w:hAnsi="Cambria" w:cs="Arial"/>
          <w:sz w:val="21"/>
          <w:szCs w:val="21"/>
        </w:rPr>
      </w:pPr>
      <w:r w:rsidRPr="00EB0297">
        <w:rPr>
          <w:rFonts w:ascii="Cambria" w:hAnsi="Cambria" w:cs="Arial"/>
          <w:sz w:val="21"/>
          <w:szCs w:val="21"/>
        </w:rPr>
        <w:lastRenderedPageBreak/>
        <w:t>Załącznik Nr</w:t>
      </w:r>
      <w:r>
        <w:rPr>
          <w:rFonts w:ascii="Cambria" w:hAnsi="Cambria" w:cs="Arial"/>
          <w:sz w:val="21"/>
          <w:szCs w:val="21"/>
        </w:rPr>
        <w:t xml:space="preserve"> </w:t>
      </w:r>
      <w:r w:rsidR="002B354C">
        <w:rPr>
          <w:rFonts w:ascii="Cambria" w:hAnsi="Cambria" w:cs="Arial"/>
          <w:sz w:val="21"/>
          <w:szCs w:val="21"/>
        </w:rPr>
        <w:t>4</w:t>
      </w:r>
      <w:r w:rsidRPr="00EB0297">
        <w:rPr>
          <w:rFonts w:ascii="Cambria" w:hAnsi="Cambria" w:cs="Arial"/>
          <w:sz w:val="21"/>
          <w:szCs w:val="21"/>
        </w:rPr>
        <w:t xml:space="preserve"> do umowy nr ZDP</w:t>
      </w:r>
      <w:r>
        <w:rPr>
          <w:rFonts w:ascii="Cambria" w:hAnsi="Cambria" w:cs="Arial"/>
          <w:sz w:val="21"/>
          <w:szCs w:val="21"/>
        </w:rPr>
        <w:t>.0221.</w:t>
      </w:r>
      <w:r w:rsidR="0039738C">
        <w:rPr>
          <w:rFonts w:ascii="Cambria" w:hAnsi="Cambria" w:cs="Arial"/>
          <w:sz w:val="21"/>
          <w:szCs w:val="21"/>
        </w:rPr>
        <w:t>9</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685A837A" w14:textId="77777777" w:rsidR="00A00AF8" w:rsidRDefault="00A00AF8" w:rsidP="00446795">
      <w:pPr>
        <w:jc w:val="both"/>
        <w:rPr>
          <w:rFonts w:ascii="Cambria" w:hAnsi="Cambria" w:cs="Arial"/>
          <w:b/>
          <w:sz w:val="28"/>
          <w:szCs w:val="28"/>
        </w:rPr>
      </w:pPr>
    </w:p>
    <w:p w14:paraId="798B8A11" w14:textId="3DDBCDAE" w:rsidR="00C458F2" w:rsidRPr="00EB0297" w:rsidRDefault="00C458F2" w:rsidP="00446795">
      <w:pPr>
        <w:ind w:left="2832" w:firstLine="708"/>
        <w:jc w:val="both"/>
        <w:rPr>
          <w:rFonts w:ascii="Cambria" w:hAnsi="Cambria" w:cs="Arial"/>
          <w:b/>
          <w:sz w:val="28"/>
          <w:szCs w:val="28"/>
        </w:rPr>
      </w:pPr>
      <w:r w:rsidRPr="00EB0297">
        <w:rPr>
          <w:rFonts w:ascii="Cambria" w:hAnsi="Cambria" w:cs="Arial"/>
          <w:b/>
          <w:sz w:val="28"/>
          <w:szCs w:val="28"/>
        </w:rPr>
        <w:t>KARTA GWARANCYJNA</w:t>
      </w:r>
    </w:p>
    <w:p w14:paraId="793CA52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/Nazwa, adres Wykonawcy/</w:t>
      </w:r>
    </w:p>
    <w:p w14:paraId="269900D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udziela rękojmi  za wady oraz gwarancji dobrej jakości</w:t>
      </w:r>
    </w:p>
    <w:p w14:paraId="56C1338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 całość przedmiotu umowy Nr ................................. z dnia .........................., zwanej dalej „umową” w tym na roboty, dostarczone i wbudowane materiały w ramach zamówienia na:</w:t>
      </w:r>
    </w:p>
    <w:p w14:paraId="58A6A264" w14:textId="7399E618" w:rsidR="00C458F2" w:rsidRPr="0039738C" w:rsidRDefault="0039738C" w:rsidP="0039738C">
      <w:pPr>
        <w:rPr>
          <w:rFonts w:ascii="Cambria" w:hAnsi="Cambria" w:cstheme="minorHAnsi"/>
          <w:b/>
          <w:bCs/>
          <w:sz w:val="22"/>
          <w:szCs w:val="22"/>
        </w:rPr>
      </w:pPr>
      <w:r>
        <w:rPr>
          <w:rFonts w:ascii="Cambria" w:hAnsi="Cambria" w:cs="Arial"/>
          <w:b/>
          <w:bCs/>
          <w:sz w:val="22"/>
          <w:szCs w:val="22"/>
        </w:rPr>
        <w:t>„</w:t>
      </w:r>
      <w:r>
        <w:rPr>
          <w:rFonts w:ascii="Cambria" w:hAnsi="Cambria" w:cs="Calibri"/>
          <w:b/>
          <w:bCs/>
          <w:sz w:val="22"/>
          <w:szCs w:val="22"/>
        </w:rPr>
        <w:t>Przebudowa drogi powiatowej Nr 1022R Spokojna – Jastkowice w m. Krzaki w zakresie budowy chodnika</w:t>
      </w:r>
      <w:r>
        <w:rPr>
          <w:rFonts w:ascii="Cambria" w:hAnsi="Cambria" w:cstheme="minorHAnsi"/>
          <w:b/>
          <w:bCs/>
          <w:sz w:val="22"/>
          <w:szCs w:val="22"/>
        </w:rPr>
        <w:t>”</w:t>
      </w:r>
      <w:r>
        <w:rPr>
          <w:rFonts w:ascii="Cambria" w:hAnsi="Cambria" w:cstheme="minorHAnsi"/>
          <w:b/>
          <w:bCs/>
          <w:sz w:val="22"/>
          <w:szCs w:val="22"/>
        </w:rPr>
        <w:t xml:space="preserve"> </w:t>
      </w:r>
      <w:r w:rsidR="00C458F2" w:rsidRPr="00EB0297">
        <w:rPr>
          <w:rFonts w:ascii="Cambria" w:hAnsi="Cambria" w:cs="Arial"/>
          <w:sz w:val="21"/>
          <w:szCs w:val="21"/>
        </w:rPr>
        <w:t>wykonane według umowy i przekazane protokołem odbioru końcowego z dnia ................na okres ………..miesięcy</w:t>
      </w:r>
    </w:p>
    <w:p w14:paraId="0BB0CB8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GWARANCJI</w:t>
      </w:r>
    </w:p>
    <w:p w14:paraId="187C641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oświadcza, że wykonane roboty oraz użyte materiały są zgodne z umową, SIWZ, dokumentacją i specyfikacją techniczną, zasadami wiedzy technicznej i zgodnie z przepisami techniczno-budowlanymi. Wykonawca udziela gwarancji na sprawne działanie i niezakłóconą eksploatację obiektu. Wykonawca oświadcza, że przedmiot umowy nie ma żadnych usterek w tym konstrukcyjnych, materiałowych lub wynikających z błędów technologicznych i zapewniając bezpieczne i bezawaryjne użytkowanie przedmiotu zamówienia.</w:t>
      </w:r>
    </w:p>
    <w:p w14:paraId="771897B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Wykonawca w okresie gwarancji usunie na własny koszt niezwłocznie po otrzymaniu od Zamawiającego pisemnego powiadomienia w formie określonej w ust.  9 niniejszej Karty, nie później niż w wyznaczonym terminie.</w:t>
      </w:r>
    </w:p>
    <w:p w14:paraId="05819E7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Wykonawca  zobowiązany  jest  przystąpić  do  usuwania  wad  w  ciągu  7  dni  od  dokonania  oględzin  lub otrzymania powiadomienia. Jeżeli jednak stwierdzone wady mogłyby skutkować zagrożeniem dla życia lub zdrowia ludzi, zanieczyszczeniem środowiska, wystąpieniem niepowetowanej szkody dla Zamawiającego Wykonawca obowiązany jest przystąpić do usunięcia wady niezwłocznie tj. w terminie do 24 godzin od powiadomienia. </w:t>
      </w:r>
    </w:p>
    <w:p w14:paraId="58A8808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Po bezskutecznym upływie wyznaczonego przez Zamawiającego terminu, Zamawiający może zlecić usunięcie wad i szkód  spowodowanych  przez  wady  na  koszt  Wykonawcy  innemu  podmiotowi  (pokrywając  powstałą  należność  w pierwszej kolejności z kwoty zabezpieczenia należytego wykonania umowy) z jednoczesnym prawem naliczenia przez Zamawiającego kar umownych zgodnie z zapisami zawartymi w § 10 umowy.</w:t>
      </w:r>
    </w:p>
    <w:p w14:paraId="5358E58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Wykonawca  ponosi  odpowiedzialność  z  tytułu  gwarancji  za  wady  fizyczne  i  prawne,  zmniejszające  wartość użytkową, techniczną i estetyczną wykonania przedmiotu zamówienia.</w:t>
      </w:r>
    </w:p>
    <w:p w14:paraId="146A8EB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Okres gwarancji na roboty oraz materiały naprawione będzie się rozpoczynał na nowo od dnia wymiany elementu na nowy,  wolny  od  wad  a  także  od  dnia  zakończenia  istotnej  naprawy,  w  innym  przypadku  okres  gwarancji  ulega przedłużeniu o czas, w którym wada była usuwana.</w:t>
      </w:r>
    </w:p>
    <w:p w14:paraId="56F1C31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Zamawiający ma prawo wymiany materiału na nowe, jeżeli trzykrotna naprawa nie przyniosła pozytywnego efektu działania lub zachowania się materiału.</w:t>
      </w:r>
    </w:p>
    <w:p w14:paraId="13D5530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ponosi odpowiedzialność gwarancyjną za dostarczone i wbudowane materiały do końca udzielonego niniejszą kartą okresu gwarancyjnego pomimo upływu gwarancji wytwórcy materiału.</w:t>
      </w:r>
    </w:p>
    <w:p w14:paraId="79DFAE1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odpowiada za wadę również po upływie okresu gwarancji, jeżeli Zamawiający zawiadomił Wykonawcę o wadzie przed upływem tejże gwarancji.</w:t>
      </w:r>
    </w:p>
    <w:p w14:paraId="152704D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9.</w:t>
      </w:r>
      <w:r w:rsidRPr="00EB0297">
        <w:rPr>
          <w:rFonts w:ascii="Cambria" w:hAnsi="Cambria" w:cs="Arial"/>
          <w:sz w:val="21"/>
          <w:szCs w:val="21"/>
        </w:rPr>
        <w:t xml:space="preserve"> O każdej wadzie osoba wyznaczona przez Zamawiającego powiadamia telefonicznie przedstawiciela Wykonawcy, a następnie potwierdza zgłoszenie telefaksem bądź e-mailem na wskazane numery telefonów ______________________ i   adresy   e-mail   _______</w:t>
      </w:r>
    </w:p>
    <w:p w14:paraId="5E2F9F17" w14:textId="346E64DA" w:rsidR="002B354C" w:rsidRPr="00EB0297" w:rsidRDefault="00C458F2" w:rsidP="00C458F2">
      <w:pPr>
        <w:jc w:val="both"/>
        <w:rPr>
          <w:rFonts w:ascii="Cambria" w:hAnsi="Cambria" w:cs="Arial"/>
          <w:sz w:val="21"/>
          <w:szCs w:val="21"/>
        </w:rPr>
      </w:pPr>
      <w:r w:rsidRPr="00EB0297">
        <w:rPr>
          <w:rFonts w:ascii="Cambria" w:hAnsi="Cambria" w:cs="Arial"/>
          <w:sz w:val="21"/>
          <w:szCs w:val="21"/>
        </w:rPr>
        <w:t>__________________________________.  Kopia  potwierdzenia  zgłoszenia  jest  również przesyłana do Zamawiającego: faksem na nr ____________________lub e-mailem  ___________________________, brak tego potwierdzenia nie wpływa na skuteczność zgłoszenia dokonanego przez Zamawiającego. O zmianach danych teleadresowych strony obowiązane informować się niezwłocznie, nie później niż 7 dni od chwili zaistnienia zmian, pod  rygorem uznania wysyłania korespondencji pod ostatnio znany adres za skutecznie doręczoną.</w:t>
      </w:r>
    </w:p>
    <w:p w14:paraId="4CAAA3CA" w14:textId="77777777" w:rsidR="00F77E8E" w:rsidRDefault="00F77E8E" w:rsidP="00C458F2">
      <w:pPr>
        <w:jc w:val="center"/>
        <w:rPr>
          <w:rFonts w:ascii="Cambria" w:hAnsi="Cambria" w:cs="Arial"/>
          <w:b/>
          <w:sz w:val="21"/>
          <w:szCs w:val="21"/>
        </w:rPr>
      </w:pPr>
    </w:p>
    <w:p w14:paraId="6303A217" w14:textId="46DAA2F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PRZEGLĄDY GWARANCYJNE</w:t>
      </w:r>
    </w:p>
    <w:p w14:paraId="1D6E3B4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w okresie gwarancyjnym jest obowiązany do dokonywania nieodpłatnych przeglądów gwarancyjnych. Komisyjne przeglądy gwarancyjne odbywać się będą co 12 miesięcy w okresie obowiązywania niniejszej gwarancji.</w:t>
      </w:r>
    </w:p>
    <w:p w14:paraId="28E3D97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2. Datę godzinę i miejsce dokonania przeglądu wyznacza Zamawiający, zawiadamiając o nim Wykonawcę na piśmie z co  najmniej  14 – dniowym  wyprzedzeniem.  W  skład  komisji  przeglądowej  będą  wchodziły  co  najmniej  2  osoby wyznaczone przez Zamawiającego oraz co najmniej  osoba wyznaczona przez Wykonawcę.</w:t>
      </w:r>
    </w:p>
    <w:p w14:paraId="481BAF6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Jeżeli Wykonawca został prawidłowo powiadomiony o terminie i miejscu przeglądu gwarancyjnego, niestawienie się jego  przedstawicieli  nie  będzie  wywoływało  żadnych  ujemnych  skutków  dla  ważności  i  skuteczności  ustaleń dokonanych przez komisję przeglądową.</w:t>
      </w:r>
    </w:p>
    <w:p w14:paraId="692513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4.  Z  każdego  przeglądu  gwarancyjnego  sporządzany  będzie  Protokół  Przeglądu  Gwarancyjnego,  w  dwóch egzemplarzach, po jednym dla Zamawiającego i Wykonawcy. W przypadku nieobecności przedstawiciela Wykonawcy, </w:t>
      </w:r>
    </w:p>
    <w:p w14:paraId="4E6C023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Zamawiający obowiązany jest niezwłocznie przesłać mu jeden egzemplarz Protokołu Przeglądu.</w:t>
      </w:r>
    </w:p>
    <w:p w14:paraId="209D7A01" w14:textId="77777777" w:rsidR="00C458F2" w:rsidRPr="00EB0297" w:rsidRDefault="00C458F2" w:rsidP="00C458F2">
      <w:pPr>
        <w:jc w:val="both"/>
        <w:rPr>
          <w:rFonts w:ascii="Cambria" w:hAnsi="Cambria" w:cs="Arial"/>
          <w:sz w:val="21"/>
          <w:szCs w:val="21"/>
        </w:rPr>
      </w:pPr>
    </w:p>
    <w:p w14:paraId="545E4E88" w14:textId="77777777" w:rsidR="00C458F2" w:rsidRPr="00EB0297" w:rsidRDefault="00C458F2" w:rsidP="00C458F2">
      <w:pPr>
        <w:jc w:val="both"/>
        <w:rPr>
          <w:rFonts w:ascii="Cambria" w:hAnsi="Cambria" w:cs="Arial"/>
          <w:sz w:val="21"/>
          <w:szCs w:val="21"/>
        </w:rPr>
      </w:pPr>
    </w:p>
    <w:p w14:paraId="40F78CE6"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b/>
          <w:iCs/>
          <w:sz w:val="26"/>
          <w:szCs w:val="26"/>
        </w:rPr>
      </w:pPr>
    </w:p>
    <w:p w14:paraId="73E5370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20"/>
          <w:szCs w:val="20"/>
        </w:rPr>
      </w:pPr>
      <w:r w:rsidRPr="00EB0297">
        <w:rPr>
          <w:rFonts w:ascii="Cambria" w:hAnsi="Cambria" w:cs="Arial"/>
          <w:iCs/>
          <w:sz w:val="20"/>
          <w:szCs w:val="20"/>
        </w:rPr>
        <w:t>……………………,</w:t>
      </w:r>
      <w:r w:rsidRPr="00EB0297">
        <w:rPr>
          <w:rFonts w:ascii="Cambria" w:hAnsi="Cambria" w:cs="Arial"/>
          <w:b/>
          <w:iCs/>
          <w:sz w:val="20"/>
          <w:szCs w:val="20"/>
        </w:rPr>
        <w:t xml:space="preserve"> </w:t>
      </w:r>
      <w:r w:rsidRPr="00EB0297">
        <w:rPr>
          <w:rFonts w:ascii="Cambria" w:hAnsi="Cambria" w:cs="Arial"/>
          <w:iCs/>
          <w:sz w:val="20"/>
          <w:szCs w:val="20"/>
        </w:rPr>
        <w:t>dnia …………...                                                             ……………………………….</w:t>
      </w:r>
    </w:p>
    <w:p w14:paraId="3B7E1CA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16"/>
          <w:szCs w:val="16"/>
        </w:rPr>
      </w:pPr>
      <w:r w:rsidRPr="00EB0297">
        <w:rPr>
          <w:rFonts w:ascii="Cambria" w:hAnsi="Cambria" w:cs="Arial"/>
          <w:iCs/>
          <w:sz w:val="16"/>
          <w:szCs w:val="16"/>
        </w:rPr>
        <w:t>(miejscowość)                                                                                                                                                (podpis )</w:t>
      </w:r>
    </w:p>
    <w:p w14:paraId="701F1E24" w14:textId="77777777" w:rsidR="00C458F2" w:rsidRDefault="00C458F2" w:rsidP="00C458F2">
      <w:pPr>
        <w:suppressAutoHyphens/>
        <w:spacing w:line="276" w:lineRule="auto"/>
        <w:jc w:val="right"/>
        <w:rPr>
          <w:rFonts w:ascii="Cambria" w:hAnsi="Cambria" w:cs="Arial"/>
          <w:b/>
          <w:color w:val="000000" w:themeColor="text1"/>
        </w:rPr>
      </w:pPr>
    </w:p>
    <w:p w14:paraId="74D45099" w14:textId="77777777" w:rsidR="00C458F2" w:rsidRDefault="00C458F2" w:rsidP="00C458F2">
      <w:pPr>
        <w:suppressAutoHyphens/>
        <w:spacing w:line="276" w:lineRule="auto"/>
        <w:jc w:val="right"/>
        <w:rPr>
          <w:rFonts w:ascii="Cambria" w:hAnsi="Cambria" w:cs="Arial"/>
          <w:b/>
          <w:color w:val="000000" w:themeColor="text1"/>
        </w:rPr>
      </w:pPr>
    </w:p>
    <w:p w14:paraId="67A2064E" w14:textId="03790985" w:rsidR="008E1BC6" w:rsidRDefault="008E1BC6" w:rsidP="00C458F2">
      <w:pPr>
        <w:pStyle w:val="Nagwek3"/>
        <w:spacing w:line="276" w:lineRule="auto"/>
        <w:rPr>
          <w:rStyle w:val="Teksttreci3"/>
          <w:rFonts w:ascii="Cambria" w:hAnsi="Cambria"/>
          <w:b/>
          <w:bCs w:val="0"/>
          <w:color w:val="000000"/>
          <w:sz w:val="22"/>
          <w:szCs w:val="22"/>
        </w:rPr>
      </w:pPr>
    </w:p>
    <w:p w14:paraId="556EF7E0" w14:textId="1D282DEF" w:rsidR="002B354C" w:rsidRDefault="002B354C" w:rsidP="002B354C"/>
    <w:p w14:paraId="2976F055" w14:textId="52EEC3CB" w:rsidR="002B354C" w:rsidRDefault="002B354C" w:rsidP="002B354C"/>
    <w:p w14:paraId="2CDA3790" w14:textId="4A92499B" w:rsidR="002B354C" w:rsidRDefault="002B354C" w:rsidP="002B354C"/>
    <w:p w14:paraId="691EA549" w14:textId="57B7C386" w:rsidR="002B354C" w:rsidRDefault="002B354C" w:rsidP="002B354C"/>
    <w:p w14:paraId="3FD4DBFF" w14:textId="6408AA30" w:rsidR="002B354C" w:rsidRDefault="002B354C" w:rsidP="002B354C"/>
    <w:p w14:paraId="3B75EA80" w14:textId="35B1FC07" w:rsidR="002B354C" w:rsidRDefault="002B354C" w:rsidP="002B354C"/>
    <w:p w14:paraId="081E75FB" w14:textId="13A0E512" w:rsidR="002B354C" w:rsidRDefault="002B354C" w:rsidP="002B354C"/>
    <w:p w14:paraId="1E809093" w14:textId="4537113F" w:rsidR="002B354C" w:rsidRDefault="002B354C" w:rsidP="002B354C"/>
    <w:p w14:paraId="6C9D806A" w14:textId="71545D3D" w:rsidR="002B354C" w:rsidRDefault="002B354C" w:rsidP="002B354C"/>
    <w:p w14:paraId="4C89DB61" w14:textId="5FB1F992" w:rsidR="002B354C" w:rsidRDefault="002B354C" w:rsidP="002B354C"/>
    <w:p w14:paraId="49C02E01" w14:textId="6CB1BFA4" w:rsidR="002B354C" w:rsidRDefault="002B354C" w:rsidP="002B354C"/>
    <w:p w14:paraId="7A11EA44" w14:textId="1C551DEE" w:rsidR="002B354C" w:rsidRDefault="002B354C" w:rsidP="002B354C"/>
    <w:p w14:paraId="0869E43E" w14:textId="6165DB83" w:rsidR="002B354C" w:rsidRDefault="002B354C" w:rsidP="002B354C"/>
    <w:p w14:paraId="1BA32B40" w14:textId="5DBEF6FD" w:rsidR="002B354C" w:rsidRDefault="002B354C" w:rsidP="002B354C"/>
    <w:p w14:paraId="02161F5B" w14:textId="25BD9890" w:rsidR="002B354C" w:rsidRDefault="002B354C" w:rsidP="002B354C"/>
    <w:p w14:paraId="7592901F" w14:textId="12AFF4DE" w:rsidR="002B354C" w:rsidRDefault="002B354C" w:rsidP="002B354C"/>
    <w:p w14:paraId="0351A904" w14:textId="6ECDB30D" w:rsidR="002B354C" w:rsidRDefault="002B354C" w:rsidP="002B354C"/>
    <w:p w14:paraId="645AE731" w14:textId="0E64421B" w:rsidR="002B354C" w:rsidRDefault="002B354C" w:rsidP="002B354C"/>
    <w:p w14:paraId="3748D096" w14:textId="7F76EEF8" w:rsidR="002B354C" w:rsidRDefault="002B354C" w:rsidP="002B354C"/>
    <w:p w14:paraId="10BA9031" w14:textId="603A5116" w:rsidR="002B354C" w:rsidRDefault="002B354C" w:rsidP="002B354C"/>
    <w:p w14:paraId="3845960E" w14:textId="609A617D" w:rsidR="002B354C" w:rsidRDefault="002B354C" w:rsidP="002B354C"/>
    <w:p w14:paraId="1D9AE06A" w14:textId="599FFA7A" w:rsidR="002B354C" w:rsidRDefault="002B354C" w:rsidP="002B354C"/>
    <w:p w14:paraId="69590E75" w14:textId="188C8D2D" w:rsidR="002B354C" w:rsidRDefault="002B354C" w:rsidP="002B354C"/>
    <w:p w14:paraId="6310B5B0" w14:textId="1316FF93" w:rsidR="002B354C" w:rsidRDefault="002B354C" w:rsidP="002B354C"/>
    <w:p w14:paraId="74576DAF" w14:textId="5917D71F" w:rsidR="002B354C" w:rsidRDefault="002B354C" w:rsidP="002B354C"/>
    <w:p w14:paraId="02A4A68B" w14:textId="0195D3A7" w:rsidR="002B354C" w:rsidRDefault="002B354C" w:rsidP="002B354C"/>
    <w:p w14:paraId="6BE56723" w14:textId="5AB2A6C3" w:rsidR="002B354C" w:rsidRDefault="002B354C" w:rsidP="002B354C"/>
    <w:p w14:paraId="12B47A02" w14:textId="0A1FD478" w:rsidR="002B354C" w:rsidRDefault="002B354C" w:rsidP="002B354C"/>
    <w:p w14:paraId="0226A7D6" w14:textId="20015E9D" w:rsidR="00446795" w:rsidRDefault="00446795" w:rsidP="002B354C"/>
    <w:p w14:paraId="6F976468" w14:textId="1DF3E38B" w:rsidR="00446795" w:rsidRDefault="00446795" w:rsidP="002B354C"/>
    <w:p w14:paraId="306D056B" w14:textId="61759D01" w:rsidR="00446795" w:rsidRDefault="00446795" w:rsidP="002B354C"/>
    <w:p w14:paraId="781525F9" w14:textId="77777777" w:rsidR="00446795" w:rsidRDefault="00446795" w:rsidP="002B354C"/>
    <w:p w14:paraId="4184CEEC" w14:textId="77777777" w:rsidR="00D70722" w:rsidRDefault="00D70722" w:rsidP="002B354C">
      <w:pPr>
        <w:jc w:val="right"/>
        <w:rPr>
          <w:rFonts w:ascii="Cambria" w:hAnsi="Cambria"/>
          <w:sz w:val="22"/>
          <w:szCs w:val="22"/>
        </w:rPr>
      </w:pPr>
    </w:p>
    <w:p w14:paraId="5166F388" w14:textId="5EFE706F" w:rsidR="002B354C" w:rsidRPr="00F91684" w:rsidRDefault="002B354C" w:rsidP="002B354C">
      <w:pPr>
        <w:jc w:val="right"/>
        <w:rPr>
          <w:rFonts w:ascii="Cambria" w:hAnsi="Cambria"/>
          <w:sz w:val="22"/>
          <w:szCs w:val="22"/>
        </w:rPr>
      </w:pPr>
      <w:r>
        <w:rPr>
          <w:rFonts w:ascii="Cambria" w:hAnsi="Cambria"/>
          <w:sz w:val="22"/>
          <w:szCs w:val="22"/>
        </w:rPr>
        <w:lastRenderedPageBreak/>
        <w:t>Załącznik nr 5</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39738C">
        <w:rPr>
          <w:rFonts w:ascii="Cambria" w:hAnsi="Cambria" w:cs="Arial"/>
          <w:sz w:val="21"/>
          <w:szCs w:val="21"/>
        </w:rPr>
        <w:t>9</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2683E6E7"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0E849FC8" w:rsidR="002B354C" w:rsidRPr="00650119" w:rsidRDefault="002B354C" w:rsidP="00C97EA8">
      <w:pPr>
        <w:pStyle w:val="Teksttreci1"/>
        <w:numPr>
          <w:ilvl w:val="0"/>
          <w:numId w:val="40"/>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446795">
        <w:rPr>
          <w:rFonts w:ascii="Cambria" w:hAnsi="Cambria" w:cs="Arial"/>
          <w:b/>
          <w:sz w:val="22"/>
          <w:szCs w:val="22"/>
        </w:rPr>
        <w:t>„</w:t>
      </w:r>
      <w:r w:rsidR="00446795">
        <w:rPr>
          <w:rFonts w:ascii="Cambria" w:hAnsi="Cambria"/>
          <w:b/>
          <w:color w:val="000000" w:themeColor="text1"/>
          <w:sz w:val="22"/>
          <w:szCs w:val="22"/>
        </w:rPr>
        <w:t xml:space="preserve">Przebudowa </w:t>
      </w:r>
      <w:r w:rsidR="00446795">
        <w:rPr>
          <w:rFonts w:ascii="Cambria" w:hAnsi="Cambria" w:cstheme="minorHAnsi"/>
          <w:b/>
          <w:sz w:val="22"/>
          <w:szCs w:val="22"/>
        </w:rPr>
        <w:t>drogi powiatowej Nr 1023R Pysznica – Piskorowy Staw w  zakresie budowy chodnika w m. Pysznica</w:t>
      </w:r>
      <w:r w:rsidR="00446795">
        <w:rPr>
          <w:rFonts w:ascii="Cambria" w:hAnsi="Cambria" w:cs="Arial"/>
          <w:b/>
          <w:sz w:val="22"/>
          <w:szCs w:val="22"/>
        </w:rPr>
        <w:t>"</w:t>
      </w:r>
    </w:p>
    <w:p w14:paraId="3D91D5FC" w14:textId="77777777" w:rsidR="002B354C" w:rsidRPr="00715FAF" w:rsidRDefault="002B354C" w:rsidP="002B354C">
      <w:pPr>
        <w:pStyle w:val="Teksttreci1"/>
        <w:numPr>
          <w:ilvl w:val="0"/>
          <w:numId w:val="40"/>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B354C">
      <w:pPr>
        <w:pStyle w:val="Teksttreci1"/>
        <w:numPr>
          <w:ilvl w:val="0"/>
          <w:numId w:val="46"/>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 xml:space="preserve">zapewni wstęp do pomieszczeń, w których Wykonawca przetwarza powierzone dane </w:t>
      </w:r>
      <w:r w:rsidRPr="00650119">
        <w:rPr>
          <w:rStyle w:val="Teksttreci"/>
          <w:rFonts w:ascii="Cambria" w:hAnsi="Cambria"/>
          <w:color w:val="000000"/>
          <w:sz w:val="22"/>
          <w:szCs w:val="22"/>
        </w:rPr>
        <w:lastRenderedPageBreak/>
        <w:t>osobowe,</w:t>
      </w:r>
    </w:p>
    <w:p w14:paraId="621DA7B7" w14:textId="77777777" w:rsidR="002B354C" w:rsidRPr="00650119" w:rsidRDefault="002B354C" w:rsidP="002B354C">
      <w:pPr>
        <w:pStyle w:val="Teksttreci1"/>
        <w:numPr>
          <w:ilvl w:val="0"/>
          <w:numId w:val="45"/>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B354C">
      <w:pPr>
        <w:pStyle w:val="Teksttreci1"/>
        <w:numPr>
          <w:ilvl w:val="0"/>
          <w:numId w:val="44"/>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B354C">
      <w:pPr>
        <w:pStyle w:val="Teksttreci1"/>
        <w:numPr>
          <w:ilvl w:val="0"/>
          <w:numId w:val="44"/>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B354C">
      <w:pPr>
        <w:pStyle w:val="Teksttreci1"/>
        <w:numPr>
          <w:ilvl w:val="0"/>
          <w:numId w:val="38"/>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B354C">
      <w:pPr>
        <w:pStyle w:val="Teksttreci1"/>
        <w:numPr>
          <w:ilvl w:val="0"/>
          <w:numId w:val="38"/>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B354C">
      <w:pPr>
        <w:pStyle w:val="Teksttreci1"/>
        <w:numPr>
          <w:ilvl w:val="0"/>
          <w:numId w:val="39"/>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B354C">
      <w:pPr>
        <w:pStyle w:val="Teksttreci1"/>
        <w:numPr>
          <w:ilvl w:val="0"/>
          <w:numId w:val="39"/>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20094E">
      <w:footerReference w:type="even" r:id="rId8"/>
      <w:footerReference w:type="default" r:id="rId9"/>
      <w:footerReference w:type="first" r:id="rId10"/>
      <w:pgSz w:w="11909" w:h="16838"/>
      <w:pgMar w:top="1328" w:right="1408" w:bottom="1276"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EC9A" w14:textId="77777777" w:rsidR="006F68EE" w:rsidRDefault="006F68EE">
      <w:r>
        <w:separator/>
      </w:r>
    </w:p>
  </w:endnote>
  <w:endnote w:type="continuationSeparator" w:id="0">
    <w:p w14:paraId="6043C5A7" w14:textId="77777777" w:rsidR="006F68EE" w:rsidRDefault="006F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883029" w:rsidRDefault="00883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883029" w:rsidRDefault="00883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883029" w:rsidRDefault="00883029">
    <w:pPr>
      <w:pStyle w:val="Stopka"/>
      <w:jc w:val="center"/>
    </w:pPr>
    <w:r>
      <w:fldChar w:fldCharType="begin"/>
    </w:r>
    <w:r>
      <w:instrText>PAGE   \* MERGEFORMAT</w:instrText>
    </w:r>
    <w:r>
      <w:fldChar w:fldCharType="separate"/>
    </w:r>
    <w:r w:rsidR="00C707A5">
      <w:rPr>
        <w:noProof/>
      </w:rPr>
      <w:t>24</w:t>
    </w:r>
    <w:r>
      <w:fldChar w:fldCharType="end"/>
    </w:r>
  </w:p>
  <w:p w14:paraId="3D20B878" w14:textId="77777777" w:rsidR="00883029" w:rsidRDefault="008830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0911"/>
      <w:docPartObj>
        <w:docPartGallery w:val="Page Numbers (Bottom of Page)"/>
        <w:docPartUnique/>
      </w:docPartObj>
    </w:sdtPr>
    <w:sdtEndPr>
      <w:rPr>
        <w:rFonts w:ascii="Cambria" w:hAnsi="Cambria" w:cs="Arial"/>
        <w:sz w:val="20"/>
        <w:szCs w:val="20"/>
      </w:rPr>
    </w:sdtEndPr>
    <w:sdtContent>
      <w:p w14:paraId="2B51A9D8" w14:textId="110F9B89" w:rsidR="004013FF" w:rsidRPr="004013FF" w:rsidRDefault="004013FF">
        <w:pPr>
          <w:pStyle w:val="Stopka"/>
          <w:jc w:val="center"/>
          <w:rPr>
            <w:rFonts w:ascii="Cambria" w:hAnsi="Cambria" w:cs="Arial"/>
            <w:sz w:val="20"/>
            <w:szCs w:val="20"/>
          </w:rPr>
        </w:pPr>
        <w:r w:rsidRPr="004013FF">
          <w:rPr>
            <w:rFonts w:ascii="Cambria" w:hAnsi="Cambria" w:cs="Arial"/>
            <w:sz w:val="20"/>
            <w:szCs w:val="20"/>
          </w:rPr>
          <w:fldChar w:fldCharType="begin"/>
        </w:r>
        <w:r w:rsidRPr="004013FF">
          <w:rPr>
            <w:rFonts w:ascii="Cambria" w:hAnsi="Cambria" w:cs="Arial"/>
            <w:sz w:val="20"/>
            <w:szCs w:val="20"/>
          </w:rPr>
          <w:instrText>PAGE   \* MERGEFORMAT</w:instrText>
        </w:r>
        <w:r w:rsidRPr="004013FF">
          <w:rPr>
            <w:rFonts w:ascii="Cambria" w:hAnsi="Cambria" w:cs="Arial"/>
            <w:sz w:val="20"/>
            <w:szCs w:val="20"/>
          </w:rPr>
          <w:fldChar w:fldCharType="separate"/>
        </w:r>
        <w:r w:rsidRPr="004013FF">
          <w:rPr>
            <w:rFonts w:ascii="Cambria" w:hAnsi="Cambria" w:cs="Arial"/>
            <w:sz w:val="20"/>
            <w:szCs w:val="20"/>
            <w:lang w:val="pl-PL"/>
          </w:rPr>
          <w:t>2</w:t>
        </w:r>
        <w:r w:rsidRPr="004013FF">
          <w:rPr>
            <w:rFonts w:ascii="Cambria" w:hAnsi="Cambria" w:cs="Arial"/>
            <w:sz w:val="20"/>
            <w:szCs w:val="20"/>
          </w:rPr>
          <w:fldChar w:fldCharType="end"/>
        </w:r>
      </w:p>
    </w:sdtContent>
  </w:sdt>
  <w:p w14:paraId="75F4059A" w14:textId="77777777" w:rsidR="004013FF" w:rsidRDefault="004013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CD66" w14:textId="77777777" w:rsidR="006F68EE" w:rsidRDefault="006F68EE">
      <w:r>
        <w:separator/>
      </w:r>
    </w:p>
  </w:footnote>
  <w:footnote w:type="continuationSeparator" w:id="0">
    <w:p w14:paraId="0618C7DA" w14:textId="77777777" w:rsidR="006F68EE" w:rsidRDefault="006F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9"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0"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1"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3"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7"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3783E"/>
    <w:multiLevelType w:val="hybridMultilevel"/>
    <w:tmpl w:val="7AAA3894"/>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A545780"/>
    <w:multiLevelType w:val="hybridMultilevel"/>
    <w:tmpl w:val="B3B23968"/>
    <w:lvl w:ilvl="0" w:tplc="5A446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5B3A36"/>
    <w:multiLevelType w:val="hybridMultilevel"/>
    <w:tmpl w:val="CEB6D9CC"/>
    <w:lvl w:ilvl="0" w:tplc="7DD8564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6574177">
    <w:abstractNumId w:val="16"/>
  </w:num>
  <w:num w:numId="2" w16cid:durableId="523789497">
    <w:abstractNumId w:val="42"/>
  </w:num>
  <w:num w:numId="3" w16cid:durableId="1505196887">
    <w:abstractNumId w:val="40"/>
  </w:num>
  <w:num w:numId="4" w16cid:durableId="1992370670">
    <w:abstractNumId w:val="19"/>
  </w:num>
  <w:num w:numId="5" w16cid:durableId="18051591">
    <w:abstractNumId w:val="20"/>
  </w:num>
  <w:num w:numId="6" w16cid:durableId="2248541">
    <w:abstractNumId w:val="31"/>
  </w:num>
  <w:num w:numId="7" w16cid:durableId="422259443">
    <w:abstractNumId w:val="53"/>
  </w:num>
  <w:num w:numId="8" w16cid:durableId="2128310872">
    <w:abstractNumId w:val="55"/>
  </w:num>
  <w:num w:numId="9" w16cid:durableId="544833040">
    <w:abstractNumId w:val="36"/>
  </w:num>
  <w:num w:numId="10" w16cid:durableId="260456707">
    <w:abstractNumId w:val="38"/>
  </w:num>
  <w:num w:numId="11" w16cid:durableId="114956416">
    <w:abstractNumId w:val="18"/>
  </w:num>
  <w:num w:numId="12" w16cid:durableId="1662998256">
    <w:abstractNumId w:val="49"/>
  </w:num>
  <w:num w:numId="13" w16cid:durableId="454641204">
    <w:abstractNumId w:val="39"/>
  </w:num>
  <w:num w:numId="14" w16cid:durableId="720519896">
    <w:abstractNumId w:val="32"/>
  </w:num>
  <w:num w:numId="15" w16cid:durableId="308945742">
    <w:abstractNumId w:val="51"/>
  </w:num>
  <w:num w:numId="16" w16cid:durableId="1458451413">
    <w:abstractNumId w:val="22"/>
  </w:num>
  <w:num w:numId="17" w16cid:durableId="160047307">
    <w:abstractNumId w:val="27"/>
  </w:num>
  <w:num w:numId="18" w16cid:durableId="669679382">
    <w:abstractNumId w:val="44"/>
  </w:num>
  <w:num w:numId="19" w16cid:durableId="1161502652">
    <w:abstractNumId w:val="45"/>
  </w:num>
  <w:num w:numId="20" w16cid:durableId="431584552">
    <w:abstractNumId w:val="34"/>
  </w:num>
  <w:num w:numId="21" w16cid:durableId="90786534">
    <w:abstractNumId w:val="54"/>
  </w:num>
  <w:num w:numId="22" w16cid:durableId="1951427987">
    <w:abstractNumId w:val="17"/>
  </w:num>
  <w:num w:numId="23" w16cid:durableId="1382707914">
    <w:abstractNumId w:val="52"/>
  </w:num>
  <w:num w:numId="24" w16cid:durableId="1055350049">
    <w:abstractNumId w:val="14"/>
  </w:num>
  <w:num w:numId="25" w16cid:durableId="757480279">
    <w:abstractNumId w:val="23"/>
  </w:num>
  <w:num w:numId="26" w16cid:durableId="1641154562">
    <w:abstractNumId w:val="43"/>
  </w:num>
  <w:num w:numId="27" w16cid:durableId="148592877">
    <w:abstractNumId w:val="13"/>
  </w:num>
  <w:num w:numId="28" w16cid:durableId="892543710">
    <w:abstractNumId w:val="47"/>
  </w:num>
  <w:num w:numId="29" w16cid:durableId="131484961">
    <w:abstractNumId w:val="28"/>
  </w:num>
  <w:num w:numId="30" w16cid:durableId="266086764">
    <w:abstractNumId w:val="46"/>
  </w:num>
  <w:num w:numId="31" w16cid:durableId="1703624540">
    <w:abstractNumId w:val="21"/>
  </w:num>
  <w:num w:numId="32" w16cid:durableId="448358409">
    <w:abstractNumId w:val="15"/>
  </w:num>
  <w:num w:numId="33" w16cid:durableId="503789600">
    <w:abstractNumId w:val="25"/>
  </w:num>
  <w:num w:numId="34" w16cid:durableId="1946425454">
    <w:abstractNumId w:val="29"/>
  </w:num>
  <w:num w:numId="35" w16cid:durableId="2120173844">
    <w:abstractNumId w:val="24"/>
  </w:num>
  <w:num w:numId="36" w16cid:durableId="669992642">
    <w:abstractNumId w:val="35"/>
  </w:num>
  <w:num w:numId="37" w16cid:durableId="1564442335">
    <w:abstractNumId w:val="30"/>
  </w:num>
  <w:num w:numId="38" w16cid:durableId="196893688">
    <w:abstractNumId w:val="11"/>
  </w:num>
  <w:num w:numId="39" w16cid:durableId="396248800">
    <w:abstractNumId w:val="12"/>
  </w:num>
  <w:num w:numId="40" w16cid:durableId="1949854696">
    <w:abstractNumId w:val="5"/>
  </w:num>
  <w:num w:numId="41" w16cid:durableId="1823546503">
    <w:abstractNumId w:val="6"/>
  </w:num>
  <w:num w:numId="42" w16cid:durableId="176510139">
    <w:abstractNumId w:val="7"/>
  </w:num>
  <w:num w:numId="43" w16cid:durableId="1948852789">
    <w:abstractNumId w:val="8"/>
  </w:num>
  <w:num w:numId="44" w16cid:durableId="1294017750">
    <w:abstractNumId w:val="9"/>
  </w:num>
  <w:num w:numId="45" w16cid:durableId="1276718376">
    <w:abstractNumId w:val="10"/>
  </w:num>
  <w:num w:numId="46" w16cid:durableId="1180312550">
    <w:abstractNumId w:val="50"/>
  </w:num>
  <w:num w:numId="47" w16cid:durableId="1665156950">
    <w:abstractNumId w:val="26"/>
  </w:num>
  <w:num w:numId="48" w16cid:durableId="702558789">
    <w:abstractNumId w:val="0"/>
  </w:num>
  <w:num w:numId="49" w16cid:durableId="807359458">
    <w:abstractNumId w:val="37"/>
  </w:num>
  <w:num w:numId="50" w16cid:durableId="145559788">
    <w:abstractNumId w:val="3"/>
  </w:num>
  <w:num w:numId="51" w16cid:durableId="1422490650">
    <w:abstractNumId w:val="4"/>
  </w:num>
  <w:num w:numId="52" w16cid:durableId="1929534894">
    <w:abstractNumId w:val="1"/>
  </w:num>
  <w:num w:numId="53" w16cid:durableId="200097733">
    <w:abstractNumId w:val="33"/>
  </w:num>
  <w:num w:numId="54" w16cid:durableId="860822786">
    <w:abstractNumId w:val="2"/>
  </w:num>
  <w:num w:numId="55" w16cid:durableId="691614779">
    <w:abstractNumId w:val="48"/>
  </w:num>
  <w:num w:numId="56" w16cid:durableId="129382523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37C8B"/>
    <w:rsid w:val="00052191"/>
    <w:rsid w:val="000603A4"/>
    <w:rsid w:val="000638D1"/>
    <w:rsid w:val="00064B32"/>
    <w:rsid w:val="0007217C"/>
    <w:rsid w:val="00073264"/>
    <w:rsid w:val="0008720D"/>
    <w:rsid w:val="00096F10"/>
    <w:rsid w:val="00097961"/>
    <w:rsid w:val="000B556F"/>
    <w:rsid w:val="000B5847"/>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B3E65"/>
    <w:rsid w:val="001B40E8"/>
    <w:rsid w:val="001B50AC"/>
    <w:rsid w:val="001B55BC"/>
    <w:rsid w:val="001C3759"/>
    <w:rsid w:val="001D279A"/>
    <w:rsid w:val="001D608A"/>
    <w:rsid w:val="001F09E6"/>
    <w:rsid w:val="001F37B2"/>
    <w:rsid w:val="0020094E"/>
    <w:rsid w:val="00204CF0"/>
    <w:rsid w:val="00212E70"/>
    <w:rsid w:val="00233D1D"/>
    <w:rsid w:val="00254ACA"/>
    <w:rsid w:val="00264B58"/>
    <w:rsid w:val="00265937"/>
    <w:rsid w:val="00267C26"/>
    <w:rsid w:val="00267F1C"/>
    <w:rsid w:val="0027309E"/>
    <w:rsid w:val="00287E2F"/>
    <w:rsid w:val="002954F0"/>
    <w:rsid w:val="00296928"/>
    <w:rsid w:val="002A58D8"/>
    <w:rsid w:val="002A7874"/>
    <w:rsid w:val="002B354C"/>
    <w:rsid w:val="002B5F0F"/>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00B2"/>
    <w:rsid w:val="00382EA9"/>
    <w:rsid w:val="00383AD8"/>
    <w:rsid w:val="00386619"/>
    <w:rsid w:val="00390465"/>
    <w:rsid w:val="00393E8A"/>
    <w:rsid w:val="00395B44"/>
    <w:rsid w:val="0039738C"/>
    <w:rsid w:val="003B114E"/>
    <w:rsid w:val="003E3900"/>
    <w:rsid w:val="003F0FD4"/>
    <w:rsid w:val="003F1AB2"/>
    <w:rsid w:val="004013FF"/>
    <w:rsid w:val="00426DC8"/>
    <w:rsid w:val="00446795"/>
    <w:rsid w:val="004605D1"/>
    <w:rsid w:val="00462B59"/>
    <w:rsid w:val="00482F9F"/>
    <w:rsid w:val="004843B1"/>
    <w:rsid w:val="00494917"/>
    <w:rsid w:val="004A1DB6"/>
    <w:rsid w:val="004B0E12"/>
    <w:rsid w:val="004B5721"/>
    <w:rsid w:val="004C6904"/>
    <w:rsid w:val="004D1253"/>
    <w:rsid w:val="004F036F"/>
    <w:rsid w:val="0050408D"/>
    <w:rsid w:val="0051286E"/>
    <w:rsid w:val="00535374"/>
    <w:rsid w:val="00535EA1"/>
    <w:rsid w:val="0054307B"/>
    <w:rsid w:val="00545C54"/>
    <w:rsid w:val="00550E11"/>
    <w:rsid w:val="00551B6B"/>
    <w:rsid w:val="005549BB"/>
    <w:rsid w:val="00554E17"/>
    <w:rsid w:val="00565263"/>
    <w:rsid w:val="005654A4"/>
    <w:rsid w:val="005A6A09"/>
    <w:rsid w:val="005B670F"/>
    <w:rsid w:val="005D35DF"/>
    <w:rsid w:val="005E4655"/>
    <w:rsid w:val="006072B7"/>
    <w:rsid w:val="00612DCA"/>
    <w:rsid w:val="006226DB"/>
    <w:rsid w:val="006266B4"/>
    <w:rsid w:val="00627E65"/>
    <w:rsid w:val="00631E01"/>
    <w:rsid w:val="006418F6"/>
    <w:rsid w:val="00650119"/>
    <w:rsid w:val="00657451"/>
    <w:rsid w:val="00664D5F"/>
    <w:rsid w:val="00676E08"/>
    <w:rsid w:val="006827F3"/>
    <w:rsid w:val="00691263"/>
    <w:rsid w:val="006979E0"/>
    <w:rsid w:val="006A106C"/>
    <w:rsid w:val="006C5D5B"/>
    <w:rsid w:val="006D2FD8"/>
    <w:rsid w:val="006D481D"/>
    <w:rsid w:val="006E2D6B"/>
    <w:rsid w:val="006F2A13"/>
    <w:rsid w:val="006F68EE"/>
    <w:rsid w:val="007036F0"/>
    <w:rsid w:val="00706012"/>
    <w:rsid w:val="00707AA1"/>
    <w:rsid w:val="00715FAF"/>
    <w:rsid w:val="007209FF"/>
    <w:rsid w:val="00725009"/>
    <w:rsid w:val="00742823"/>
    <w:rsid w:val="00751C00"/>
    <w:rsid w:val="00754EE0"/>
    <w:rsid w:val="0076750B"/>
    <w:rsid w:val="00781D64"/>
    <w:rsid w:val="0079523E"/>
    <w:rsid w:val="007B2FBC"/>
    <w:rsid w:val="007B595C"/>
    <w:rsid w:val="007C1E56"/>
    <w:rsid w:val="007E79E4"/>
    <w:rsid w:val="007F2655"/>
    <w:rsid w:val="007F2D4F"/>
    <w:rsid w:val="007F5FBC"/>
    <w:rsid w:val="008019AB"/>
    <w:rsid w:val="00801AAF"/>
    <w:rsid w:val="00801F1F"/>
    <w:rsid w:val="008024FD"/>
    <w:rsid w:val="00802A24"/>
    <w:rsid w:val="0080641F"/>
    <w:rsid w:val="008150D9"/>
    <w:rsid w:val="00831966"/>
    <w:rsid w:val="008427A0"/>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2E33"/>
    <w:rsid w:val="00996CFC"/>
    <w:rsid w:val="009A2222"/>
    <w:rsid w:val="009A2F31"/>
    <w:rsid w:val="009C027F"/>
    <w:rsid w:val="009C221C"/>
    <w:rsid w:val="009C6B40"/>
    <w:rsid w:val="009E73D8"/>
    <w:rsid w:val="009F76D0"/>
    <w:rsid w:val="00A00AF8"/>
    <w:rsid w:val="00A11438"/>
    <w:rsid w:val="00A1550B"/>
    <w:rsid w:val="00A21D56"/>
    <w:rsid w:val="00A32031"/>
    <w:rsid w:val="00A43D26"/>
    <w:rsid w:val="00A4532C"/>
    <w:rsid w:val="00A4654B"/>
    <w:rsid w:val="00A471B9"/>
    <w:rsid w:val="00A6681B"/>
    <w:rsid w:val="00A75159"/>
    <w:rsid w:val="00A80EF4"/>
    <w:rsid w:val="00A82B29"/>
    <w:rsid w:val="00A857BA"/>
    <w:rsid w:val="00A879C3"/>
    <w:rsid w:val="00A921BA"/>
    <w:rsid w:val="00A92CF2"/>
    <w:rsid w:val="00AD1ECD"/>
    <w:rsid w:val="00AD5AAB"/>
    <w:rsid w:val="00AE02DE"/>
    <w:rsid w:val="00AF0C60"/>
    <w:rsid w:val="00AF1997"/>
    <w:rsid w:val="00B024EA"/>
    <w:rsid w:val="00B238F7"/>
    <w:rsid w:val="00B2763A"/>
    <w:rsid w:val="00B53B56"/>
    <w:rsid w:val="00B57B5A"/>
    <w:rsid w:val="00B6673B"/>
    <w:rsid w:val="00B750E9"/>
    <w:rsid w:val="00B91323"/>
    <w:rsid w:val="00B96E91"/>
    <w:rsid w:val="00BA2429"/>
    <w:rsid w:val="00BA3C06"/>
    <w:rsid w:val="00BB1F67"/>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1CF9"/>
    <w:rsid w:val="00CB40E5"/>
    <w:rsid w:val="00CC54BA"/>
    <w:rsid w:val="00CD4660"/>
    <w:rsid w:val="00CD56F3"/>
    <w:rsid w:val="00CE1B56"/>
    <w:rsid w:val="00CE6CEB"/>
    <w:rsid w:val="00CF2ED0"/>
    <w:rsid w:val="00CF30B6"/>
    <w:rsid w:val="00CF508C"/>
    <w:rsid w:val="00CF716F"/>
    <w:rsid w:val="00D0432D"/>
    <w:rsid w:val="00D146A9"/>
    <w:rsid w:val="00D22F43"/>
    <w:rsid w:val="00D2338D"/>
    <w:rsid w:val="00D467A1"/>
    <w:rsid w:val="00D5257C"/>
    <w:rsid w:val="00D551B0"/>
    <w:rsid w:val="00D6081D"/>
    <w:rsid w:val="00D6092E"/>
    <w:rsid w:val="00D70722"/>
    <w:rsid w:val="00D91C30"/>
    <w:rsid w:val="00D92395"/>
    <w:rsid w:val="00DB491E"/>
    <w:rsid w:val="00DC46D7"/>
    <w:rsid w:val="00DE3D8C"/>
    <w:rsid w:val="00DE4E42"/>
    <w:rsid w:val="00DF09EA"/>
    <w:rsid w:val="00DF7B55"/>
    <w:rsid w:val="00E026ED"/>
    <w:rsid w:val="00E04698"/>
    <w:rsid w:val="00E05389"/>
    <w:rsid w:val="00E11ECA"/>
    <w:rsid w:val="00E20389"/>
    <w:rsid w:val="00E253A7"/>
    <w:rsid w:val="00E37B45"/>
    <w:rsid w:val="00E441C9"/>
    <w:rsid w:val="00E54336"/>
    <w:rsid w:val="00E56CC7"/>
    <w:rsid w:val="00E6468B"/>
    <w:rsid w:val="00E66F35"/>
    <w:rsid w:val="00E67E8D"/>
    <w:rsid w:val="00E72AAA"/>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77E8E"/>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341">
      <w:bodyDiv w:val="1"/>
      <w:marLeft w:val="0"/>
      <w:marRight w:val="0"/>
      <w:marTop w:val="0"/>
      <w:marBottom w:val="0"/>
      <w:divBdr>
        <w:top w:val="none" w:sz="0" w:space="0" w:color="auto"/>
        <w:left w:val="none" w:sz="0" w:space="0" w:color="auto"/>
        <w:bottom w:val="none" w:sz="0" w:space="0" w:color="auto"/>
        <w:right w:val="none" w:sz="0" w:space="0" w:color="auto"/>
      </w:divBdr>
    </w:div>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465192761">
      <w:bodyDiv w:val="1"/>
      <w:marLeft w:val="0"/>
      <w:marRight w:val="0"/>
      <w:marTop w:val="0"/>
      <w:marBottom w:val="0"/>
      <w:divBdr>
        <w:top w:val="none" w:sz="0" w:space="0" w:color="auto"/>
        <w:left w:val="none" w:sz="0" w:space="0" w:color="auto"/>
        <w:bottom w:val="none" w:sz="0" w:space="0" w:color="auto"/>
        <w:right w:val="none" w:sz="0" w:space="0" w:color="auto"/>
      </w:divBdr>
    </w:div>
    <w:div w:id="1643268447">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 w:id="2069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19</Pages>
  <Words>9000</Words>
  <Characters>54001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264</cp:revision>
  <cp:lastPrinted>2022-02-14T11:18:00Z</cp:lastPrinted>
  <dcterms:created xsi:type="dcterms:W3CDTF">2021-02-04T12:53:00Z</dcterms:created>
  <dcterms:modified xsi:type="dcterms:W3CDTF">2022-05-04T08:02:00Z</dcterms:modified>
</cp:coreProperties>
</file>