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6E" w:rsidRPr="00E25631" w:rsidRDefault="0002466E" w:rsidP="0002466E">
      <w:pPr>
        <w:spacing w:line="276" w:lineRule="auto"/>
        <w:jc w:val="right"/>
        <w:rPr>
          <w:rFonts w:ascii="Cambria" w:hAnsi="Cambria" w:cs="Arial"/>
          <w:b/>
        </w:rPr>
      </w:pPr>
      <w:r w:rsidRPr="00E25631">
        <w:rPr>
          <w:rFonts w:ascii="Cambria" w:hAnsi="Cambria" w:cs="Arial"/>
          <w:b/>
        </w:rPr>
        <w:t>Załącznik nr 10</w:t>
      </w:r>
    </w:p>
    <w:p w:rsidR="0002466E" w:rsidRPr="00E25631" w:rsidRDefault="0002466E" w:rsidP="0002466E">
      <w:pPr>
        <w:spacing w:line="276" w:lineRule="auto"/>
        <w:jc w:val="right"/>
        <w:rPr>
          <w:rFonts w:ascii="Cambria" w:hAnsi="Cambria"/>
          <w:sz w:val="20"/>
          <w:szCs w:val="22"/>
        </w:rPr>
      </w:pPr>
    </w:p>
    <w:p w:rsidR="000D766B" w:rsidRPr="00E25631" w:rsidRDefault="000D766B" w:rsidP="0002466E">
      <w:pPr>
        <w:spacing w:line="276" w:lineRule="auto"/>
        <w:jc w:val="right"/>
        <w:rPr>
          <w:rFonts w:ascii="Cambria" w:hAnsi="Cambria"/>
          <w:sz w:val="20"/>
          <w:szCs w:val="22"/>
        </w:rPr>
      </w:pPr>
    </w:p>
    <w:p w:rsidR="00EC51D1" w:rsidRPr="00E25631" w:rsidRDefault="008930DA" w:rsidP="00EC51D1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32"/>
        </w:rPr>
      </w:pPr>
      <w:r w:rsidRPr="00E25631">
        <w:rPr>
          <w:rFonts w:ascii="Cambria" w:hAnsi="Cambria" w:cs="Arial"/>
          <w:i w:val="0"/>
          <w:sz w:val="32"/>
          <w:szCs w:val="32"/>
        </w:rPr>
        <w:t xml:space="preserve">Specyfikacja Techniczna Zimowego Utrzymania </w:t>
      </w:r>
      <w:r w:rsidR="00EC51D1" w:rsidRPr="00E25631">
        <w:rPr>
          <w:rFonts w:ascii="Cambria" w:hAnsi="Cambria" w:cs="Arial"/>
          <w:i w:val="0"/>
          <w:sz w:val="32"/>
          <w:szCs w:val="32"/>
        </w:rPr>
        <w:t>dróg powiatowych na terenie Powiatu Stalowowolskiego w sezonach zimowych 2021/2022 i 2022/2023</w:t>
      </w:r>
    </w:p>
    <w:p w:rsidR="000D766B" w:rsidRPr="00E25631" w:rsidRDefault="000D766B" w:rsidP="000D766B"/>
    <w:p w:rsidR="008930DA" w:rsidRPr="00E25631" w:rsidRDefault="008930DA" w:rsidP="008930DA">
      <w:pPr>
        <w:jc w:val="center"/>
        <w:rPr>
          <w:rFonts w:ascii="Cambria" w:hAnsi="Cambria" w:cs="Arial"/>
          <w:sz w:val="22"/>
          <w:szCs w:val="22"/>
          <w:highlight w:val="yellow"/>
        </w:rPr>
      </w:pPr>
    </w:p>
    <w:p w:rsidR="00EC51D1" w:rsidRPr="00E25631" w:rsidRDefault="008930DA" w:rsidP="00666669">
      <w:pPr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 xml:space="preserve">Przedmiot S.T. </w:t>
      </w:r>
    </w:p>
    <w:p w:rsidR="00EC51D1" w:rsidRPr="00E25631" w:rsidRDefault="00EC51D1" w:rsidP="00EC51D1">
      <w:pPr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Przedmiotem niniejszej Specyfikacji technicznej są warunki techniczno – organizacyjne związane z zimowym utrzymaniem dróg powiatowych, chodników i ścieżek rowerowych w ciągu dróg powiatowych na terenie Powiatu Stalowowolskiego w sezonach zimowych 2021/2022 i 2022/2023 obejmującym: odśnieżanie i zwalczanie śliskości dróg powiatowych przy zastosowaniu mieszanki piaskowo - solnej na wskazanych odcinkach dróg, mechaniczne odśnieżanie i zwalczanie śliskości przy zastosowaniu piasku na odcinkach ścieżek rowerowych i chodników w standardzie III i IV. </w:t>
      </w:r>
    </w:p>
    <w:p w:rsidR="008930DA" w:rsidRPr="00E25631" w:rsidRDefault="008930DA" w:rsidP="00666669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Okres realizacji zamówienia.</w:t>
      </w:r>
    </w:p>
    <w:p w:rsidR="008930DA" w:rsidRPr="00E25631" w:rsidRDefault="008930DA" w:rsidP="00666669">
      <w:pPr>
        <w:numPr>
          <w:ilvl w:val="1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Orientacyjne rozpoczęcie realizacji zamówienia z chwilą wystąpienia warunków zimowych – listopad 2021 r.</w:t>
      </w:r>
    </w:p>
    <w:p w:rsidR="008930DA" w:rsidRPr="00E25631" w:rsidRDefault="008930DA" w:rsidP="00666669">
      <w:pPr>
        <w:numPr>
          <w:ilvl w:val="1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Orientacyjne zakończenie realizacji zamówienia z chwilą ustąpienia warunków zimowych – kwiecień 2023 r.</w:t>
      </w:r>
    </w:p>
    <w:p w:rsidR="008930DA" w:rsidRPr="00E25631" w:rsidRDefault="008930DA" w:rsidP="00666669">
      <w:pPr>
        <w:numPr>
          <w:ilvl w:val="1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 xml:space="preserve">Orientacyjne pozimowe oczyszczenia ulic i chodników – kwiecień 2022 i 2023 r. </w:t>
      </w:r>
    </w:p>
    <w:p w:rsidR="008930DA" w:rsidRPr="00E25631" w:rsidRDefault="008930DA" w:rsidP="008930DA">
      <w:pPr>
        <w:ind w:left="450"/>
        <w:jc w:val="both"/>
        <w:rPr>
          <w:rFonts w:ascii="Cambria" w:hAnsi="Cambria" w:cs="Arial"/>
          <w:sz w:val="22"/>
          <w:szCs w:val="22"/>
        </w:rPr>
      </w:pPr>
    </w:p>
    <w:p w:rsidR="008930DA" w:rsidRPr="00E25631" w:rsidRDefault="008930DA" w:rsidP="00666669">
      <w:pPr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Opis przedmiotu zamówienia.</w:t>
      </w:r>
    </w:p>
    <w:p w:rsidR="00EC51D1" w:rsidRPr="00E25631" w:rsidRDefault="00EC51D1" w:rsidP="00EC51D1">
      <w:pPr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Usługi związane z zimowym utrzymaniem dróg powiatowych prowadzone będą przy następujących zadaniach:</w:t>
      </w:r>
    </w:p>
    <w:p w:rsidR="00EC51D1" w:rsidRPr="00E25631" w:rsidRDefault="00EC51D1" w:rsidP="00666669">
      <w:pPr>
        <w:numPr>
          <w:ilvl w:val="0"/>
          <w:numId w:val="12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zadanie nr 1:</w:t>
      </w:r>
    </w:p>
    <w:p w:rsidR="00ED3A21" w:rsidRPr="00E25631" w:rsidRDefault="00ED3A21" w:rsidP="0091548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nośnik oferenta łącznie z posypywarką i pługiem odśnieżnym - 2szt</w:t>
      </w:r>
    </w:p>
    <w:p w:rsidR="0091548E" w:rsidRPr="00E25631" w:rsidRDefault="0091548E" w:rsidP="00ED3A21">
      <w:pPr>
        <w:pStyle w:val="Akapitzlist"/>
        <w:ind w:left="36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>Cel działania – odśnieżanie i zwalczanie śliskości.</w:t>
      </w:r>
    </w:p>
    <w:p w:rsidR="00ED3A21" w:rsidRPr="00E25631" w:rsidRDefault="00ED3A21" w:rsidP="0091548E">
      <w:pPr>
        <w:pStyle w:val="Akapitzlist"/>
        <w:numPr>
          <w:ilvl w:val="0"/>
          <w:numId w:val="17"/>
        </w:numPr>
        <w:tabs>
          <w:tab w:val="left" w:pos="1584"/>
        </w:tabs>
        <w:jc w:val="both"/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mieszanka piaskowo solna 20% wraz z załadunkiem</w:t>
      </w:r>
    </w:p>
    <w:p w:rsidR="0091548E" w:rsidRPr="00E25631" w:rsidRDefault="0091548E" w:rsidP="00ED3A21">
      <w:pPr>
        <w:pStyle w:val="Akapitzlist"/>
        <w:tabs>
          <w:tab w:val="left" w:pos="1584"/>
        </w:tabs>
        <w:ind w:left="360"/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Materiał do zwalczania śliskości dla jednostek sprzętowych pracujących na drogach powiatowych na terenie gm. Zaleszany, Pysznica.</w:t>
      </w:r>
    </w:p>
    <w:p w:rsidR="0091548E" w:rsidRPr="00E25631" w:rsidRDefault="0091548E" w:rsidP="00ED3A21">
      <w:pPr>
        <w:pStyle w:val="Akapitzlist"/>
        <w:tabs>
          <w:tab w:val="left" w:pos="1584"/>
        </w:tabs>
        <w:ind w:left="360"/>
        <w:jc w:val="both"/>
        <w:rPr>
          <w:rFonts w:ascii="Cambria" w:hAnsi="Cambria" w:cs="Arial"/>
          <w:sz w:val="22"/>
          <w:szCs w:val="22"/>
        </w:rPr>
      </w:pPr>
    </w:p>
    <w:p w:rsidR="00EC51D1" w:rsidRPr="00E25631" w:rsidRDefault="00EC51D1" w:rsidP="00666669">
      <w:pPr>
        <w:numPr>
          <w:ilvl w:val="0"/>
          <w:numId w:val="12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zadanie nr 2: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tabs>
          <w:tab w:val="left" w:pos="1584"/>
        </w:tabs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1"/>
          <w:szCs w:val="21"/>
        </w:rPr>
        <w:t>nośnik oferenta łącznie z posypywarką i pługiem odśnieżnym - 2szt</w:t>
      </w:r>
    </w:p>
    <w:p w:rsidR="0091548E" w:rsidRPr="00E25631" w:rsidRDefault="0091548E" w:rsidP="0091548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Cel działania – odśnieżanie i zwalczanie śliskości.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tabs>
          <w:tab w:val="left" w:pos="1584"/>
        </w:tabs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1"/>
          <w:szCs w:val="21"/>
        </w:rPr>
        <w:t>mieszanka piaskowo solna 20% wraz z załadunkiem z załadunkiem</w:t>
      </w:r>
    </w:p>
    <w:p w:rsidR="00EC51D1" w:rsidRPr="00E25631" w:rsidRDefault="00EC51D1" w:rsidP="0091548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Materiał do zwalczania śliskości dla jednostek sprzętowych pracujących na drogach powiatowych.</w:t>
      </w:r>
    </w:p>
    <w:p w:rsidR="0091548E" w:rsidRPr="00E25631" w:rsidRDefault="0091548E" w:rsidP="0091548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</w:p>
    <w:p w:rsidR="00EC51D1" w:rsidRPr="00E25631" w:rsidRDefault="00EC51D1" w:rsidP="00666669">
      <w:pPr>
        <w:numPr>
          <w:ilvl w:val="0"/>
          <w:numId w:val="12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zadanie nr 3: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tabs>
          <w:tab w:val="left" w:pos="1584"/>
        </w:tabs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1"/>
          <w:szCs w:val="21"/>
        </w:rPr>
        <w:t>nośnik oferenta łącznie posypywarką i pługiem odśnieżnym - 1szt.</w:t>
      </w:r>
    </w:p>
    <w:p w:rsidR="0091548E" w:rsidRPr="00E25631" w:rsidRDefault="0091548E" w:rsidP="0091548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Cel działania – odśnieżanie i zwalczanie śliskości.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tabs>
          <w:tab w:val="left" w:pos="1584"/>
        </w:tabs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 w:cs="Arial"/>
          <w:b/>
          <w:sz w:val="21"/>
          <w:szCs w:val="21"/>
        </w:rPr>
        <w:t>mieszanka piaskowo solna 20% wraz z załadunkiem</w:t>
      </w:r>
    </w:p>
    <w:p w:rsidR="00EC51D1" w:rsidRPr="00E25631" w:rsidRDefault="00EC51D1" w:rsidP="0091548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sz w:val="22"/>
          <w:szCs w:val="22"/>
        </w:rPr>
        <w:t>Materiał do zwalczania śliskości dla jednostek sprzętowych pracujących na drogach powiatowych na terenie gm. Bojanów.</w:t>
      </w:r>
    </w:p>
    <w:p w:rsidR="0091548E" w:rsidRPr="00E25631" w:rsidRDefault="0091548E" w:rsidP="0091548E">
      <w:pPr>
        <w:pStyle w:val="Akapitzlist"/>
        <w:tabs>
          <w:tab w:val="left" w:pos="1584"/>
        </w:tabs>
        <w:ind w:left="1080"/>
        <w:jc w:val="both"/>
        <w:rPr>
          <w:rFonts w:ascii="Cambria" w:hAnsi="Cambria" w:cs="Arial"/>
          <w:sz w:val="22"/>
          <w:szCs w:val="22"/>
        </w:rPr>
      </w:pPr>
    </w:p>
    <w:p w:rsidR="00EC51D1" w:rsidRPr="00E25631" w:rsidRDefault="00EC51D1" w:rsidP="00666669">
      <w:pPr>
        <w:numPr>
          <w:ilvl w:val="0"/>
          <w:numId w:val="12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zadanie nr 4: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nośnik oferenta łącznie posypywarką i pługiem odśnieżnym - 1szt.</w:t>
      </w:r>
    </w:p>
    <w:p w:rsidR="0091548E" w:rsidRPr="00E25631" w:rsidRDefault="0091548E" w:rsidP="0091548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>Cel działania – odśnieżanie i zwalczanie śliskości.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mieszanka piaskowo solna 20% wraz z załadunkiem</w:t>
      </w:r>
    </w:p>
    <w:p w:rsidR="0091548E" w:rsidRPr="00E25631" w:rsidRDefault="0091548E" w:rsidP="0091548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lastRenderedPageBreak/>
        <w:t>Materiał do zwalczania śliskości dla jednostek sprzętowych pracujących na drogach powiatowych na terenie gm. Radomyśl nad Sanem, Zaklików.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nośnik oferenta z posypywarką i pługiem odśnieżnym do utrzymania chodników na terenie Gm. Zaklików</w:t>
      </w:r>
      <w:r w:rsidR="00E202EE" w:rsidRPr="00E25631">
        <w:rPr>
          <w:rFonts w:ascii="Cambria" w:hAnsi="Cambria" w:cs="Arial"/>
          <w:b/>
          <w:sz w:val="21"/>
          <w:szCs w:val="21"/>
        </w:rPr>
        <w:t xml:space="preserve"> – 1szt.</w:t>
      </w:r>
    </w:p>
    <w:p w:rsidR="0091548E" w:rsidRPr="00E25631" w:rsidRDefault="0091548E" w:rsidP="0091548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>Cel działania – odśnieżanie i zwalczanie śliskości.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piasek wraz z załadunkiem</w:t>
      </w:r>
    </w:p>
    <w:p w:rsidR="0091548E" w:rsidRPr="00E25631" w:rsidRDefault="0091548E" w:rsidP="00E202E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>Materiał do zwalczania śliskości dla jednostek sprzętowych pracujących na chodnikach przy drogach powiatowych na terenie gm. Zaklików.</w:t>
      </w:r>
    </w:p>
    <w:p w:rsidR="0091548E" w:rsidRPr="00E25631" w:rsidRDefault="0091548E" w:rsidP="0091548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ładowarka oferenta – 1sz.</w:t>
      </w:r>
    </w:p>
    <w:p w:rsidR="0091548E" w:rsidRPr="00E25631" w:rsidRDefault="0091548E" w:rsidP="0091548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 xml:space="preserve">Cel działania – usuwanie zasp śnieżnych, przywracanie </w:t>
      </w:r>
      <w:r w:rsidR="00E202EE" w:rsidRPr="00E25631">
        <w:rPr>
          <w:rFonts w:ascii="Cambria" w:hAnsi="Cambria" w:cs="Arial"/>
          <w:sz w:val="22"/>
          <w:szCs w:val="22"/>
        </w:rPr>
        <w:t xml:space="preserve">do ruchu odcinków przy trudnych warunkach </w:t>
      </w:r>
    </w:p>
    <w:p w:rsidR="0091548E" w:rsidRPr="00E25631" w:rsidRDefault="0091548E" w:rsidP="0091548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</w:p>
    <w:p w:rsidR="00EC51D1" w:rsidRPr="00E25631" w:rsidRDefault="00EC51D1" w:rsidP="00666669">
      <w:pPr>
        <w:numPr>
          <w:ilvl w:val="0"/>
          <w:numId w:val="12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zadanie nr 5:</w:t>
      </w:r>
    </w:p>
    <w:p w:rsidR="00E202EE" w:rsidRPr="00E25631" w:rsidRDefault="00E202EE" w:rsidP="00E202E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nośnik oferenta z posypywarką i pługiem odśnieżnym do utrzymania chodników / ścieżek rowerowych na terenie Gm. Pysznica, Zaleszany, Bojanów, Radomyśl nad Sanem, – 1szt.</w:t>
      </w:r>
    </w:p>
    <w:p w:rsidR="00E202EE" w:rsidRPr="00E25631" w:rsidRDefault="00E202EE" w:rsidP="00E202E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>Cel działania – odśnieżanie i zwalczanie śliskości.</w:t>
      </w:r>
    </w:p>
    <w:p w:rsidR="00E202EE" w:rsidRPr="00E25631" w:rsidRDefault="00E202EE" w:rsidP="00E202EE">
      <w:pPr>
        <w:pStyle w:val="Akapitzlist"/>
        <w:numPr>
          <w:ilvl w:val="0"/>
          <w:numId w:val="17"/>
        </w:numPr>
        <w:rPr>
          <w:rFonts w:ascii="Cambria" w:hAnsi="Cambria" w:cs="Arial"/>
          <w:b/>
          <w:sz w:val="21"/>
          <w:szCs w:val="21"/>
        </w:rPr>
      </w:pPr>
      <w:r w:rsidRPr="00E25631">
        <w:rPr>
          <w:rFonts w:ascii="Cambria" w:hAnsi="Cambria" w:cs="Arial"/>
          <w:b/>
          <w:sz w:val="21"/>
          <w:szCs w:val="21"/>
        </w:rPr>
        <w:t>piasek wraz z załadunkiem</w:t>
      </w:r>
    </w:p>
    <w:p w:rsidR="00E202EE" w:rsidRPr="00E25631" w:rsidRDefault="00E202EE" w:rsidP="00E202EE">
      <w:pPr>
        <w:pStyle w:val="Akapitzlist"/>
        <w:ind w:left="720"/>
        <w:rPr>
          <w:rFonts w:ascii="Cambria" w:hAnsi="Cambria" w:cs="Arial"/>
          <w:sz w:val="21"/>
          <w:szCs w:val="21"/>
        </w:rPr>
      </w:pPr>
      <w:r w:rsidRPr="00E25631">
        <w:rPr>
          <w:rFonts w:ascii="Cambria" w:hAnsi="Cambria" w:cs="Arial"/>
          <w:sz w:val="22"/>
          <w:szCs w:val="22"/>
        </w:rPr>
        <w:t xml:space="preserve">Materiał do zwalczania śliskości dla jednostek sprzętowych pracujących na chodnikach przy drogach powiatowych na terenie gm. </w:t>
      </w:r>
    </w:p>
    <w:p w:rsidR="00E202EE" w:rsidRPr="00E25631" w:rsidRDefault="00E202EE" w:rsidP="00E202EE">
      <w:pPr>
        <w:pStyle w:val="Akapitzlist"/>
        <w:tabs>
          <w:tab w:val="left" w:pos="1584"/>
        </w:tabs>
        <w:ind w:left="720"/>
        <w:jc w:val="both"/>
        <w:rPr>
          <w:rFonts w:ascii="Cambria" w:hAnsi="Cambria" w:cs="Arial"/>
          <w:sz w:val="22"/>
          <w:szCs w:val="22"/>
        </w:rPr>
      </w:pPr>
    </w:p>
    <w:p w:rsidR="00EC51D1" w:rsidRPr="00E25631" w:rsidRDefault="00EC51D1" w:rsidP="00666669">
      <w:pPr>
        <w:numPr>
          <w:ilvl w:val="0"/>
          <w:numId w:val="12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 w:cs="Arial"/>
          <w:b/>
          <w:sz w:val="22"/>
          <w:szCs w:val="22"/>
        </w:rPr>
        <w:t>zadanie nr 6:</w:t>
      </w:r>
    </w:p>
    <w:p w:rsidR="00E202EE" w:rsidRPr="00E25631" w:rsidRDefault="00E202EE" w:rsidP="00E202EE">
      <w:pPr>
        <w:pStyle w:val="Akapitzlist"/>
        <w:numPr>
          <w:ilvl w:val="0"/>
          <w:numId w:val="17"/>
        </w:numPr>
        <w:tabs>
          <w:tab w:val="left" w:pos="1584"/>
        </w:tabs>
        <w:jc w:val="both"/>
        <w:rPr>
          <w:rFonts w:ascii="Cambria" w:hAnsi="Cambria" w:cs="Arial"/>
          <w:sz w:val="22"/>
          <w:szCs w:val="22"/>
        </w:rPr>
      </w:pPr>
      <w:r w:rsidRPr="00E25631">
        <w:rPr>
          <w:rFonts w:ascii="Cambria" w:hAnsi="Cambria"/>
          <w:b/>
          <w:sz w:val="21"/>
          <w:szCs w:val="21"/>
        </w:rPr>
        <w:t>sprzątanie pozimowe</w:t>
      </w:r>
      <w:r w:rsidRPr="00E25631">
        <w:rPr>
          <w:rFonts w:ascii="Cambria" w:hAnsi="Cambria"/>
          <w:sz w:val="21"/>
          <w:szCs w:val="21"/>
        </w:rPr>
        <w:t xml:space="preserve"> nawierzchni ścieżek rowerowych wraz ze ściekami betonowymi, oraz sprzątanie pozimowe nawierzchni chodników wraz ze ściekiem z kostki przy jezdni i </w:t>
      </w:r>
      <w:proofErr w:type="spellStart"/>
      <w:r w:rsidRPr="00E25631">
        <w:rPr>
          <w:rFonts w:ascii="Cambria" w:hAnsi="Cambria"/>
          <w:sz w:val="21"/>
          <w:szCs w:val="21"/>
        </w:rPr>
        <w:t>przykanalikami</w:t>
      </w:r>
      <w:proofErr w:type="spellEnd"/>
      <w:r w:rsidRPr="00E25631">
        <w:rPr>
          <w:rFonts w:ascii="Cambria" w:hAnsi="Cambria"/>
          <w:sz w:val="21"/>
          <w:szCs w:val="21"/>
        </w:rPr>
        <w:t xml:space="preserve"> pod chodnikami</w:t>
      </w:r>
    </w:p>
    <w:p w:rsidR="00EC51D1" w:rsidRPr="00E25631" w:rsidRDefault="00EC51D1" w:rsidP="00EC51D1">
      <w:pPr>
        <w:ind w:left="360"/>
        <w:jc w:val="both"/>
        <w:rPr>
          <w:rFonts w:ascii="Cambria" w:hAnsi="Cambria" w:cs="Arial"/>
          <w:b/>
          <w:sz w:val="22"/>
          <w:szCs w:val="22"/>
        </w:rPr>
      </w:pPr>
    </w:p>
    <w:p w:rsidR="00EC51D1" w:rsidRPr="00E25631" w:rsidRDefault="00EC51D1" w:rsidP="00EC51D1">
      <w:pPr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W mieszankę piaskowo - solną oraz piasek Wykonawcy zabezpieczają się we własnym zakresie wraz z załadunkiem.</w:t>
      </w:r>
    </w:p>
    <w:p w:rsidR="00EC51D1" w:rsidRPr="00E25631" w:rsidRDefault="00EC51D1" w:rsidP="00EC51D1">
      <w:pPr>
        <w:ind w:left="360"/>
        <w:jc w:val="both"/>
        <w:rPr>
          <w:rFonts w:ascii="Cambria" w:hAnsi="Cambria" w:cs="Arial"/>
          <w:b/>
          <w:sz w:val="22"/>
          <w:szCs w:val="22"/>
        </w:rPr>
      </w:pPr>
    </w:p>
    <w:p w:rsidR="00EC51D1" w:rsidRPr="00E25631" w:rsidRDefault="00EC51D1" w:rsidP="00666669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Sprzęt do zimowego utrzymania </w:t>
      </w:r>
    </w:p>
    <w:p w:rsidR="00666669" w:rsidRPr="00E25631" w:rsidRDefault="00EC51D1" w:rsidP="00666669">
      <w:pPr>
        <w:pStyle w:val="Akapitzlist"/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W zadaniach nr </w:t>
      </w:r>
      <w:r w:rsidR="00C97DE5" w:rsidRPr="00E25631">
        <w:rPr>
          <w:rFonts w:ascii="Cambria" w:hAnsi="Cambria"/>
          <w:sz w:val="22"/>
          <w:szCs w:val="22"/>
        </w:rPr>
        <w:t>1, 2</w:t>
      </w:r>
      <w:r w:rsidRPr="00E25631">
        <w:rPr>
          <w:rFonts w:ascii="Cambria" w:hAnsi="Cambria"/>
          <w:sz w:val="22"/>
          <w:szCs w:val="22"/>
        </w:rPr>
        <w:t xml:space="preserve"> - nośniki Oferentów winny być wyposażon</w:t>
      </w:r>
      <w:r w:rsidR="00C97DE5" w:rsidRPr="00E25631">
        <w:rPr>
          <w:rFonts w:ascii="Cambria" w:hAnsi="Cambria"/>
          <w:sz w:val="22"/>
          <w:szCs w:val="22"/>
        </w:rPr>
        <w:t>e</w:t>
      </w:r>
      <w:r w:rsidRPr="00E25631">
        <w:rPr>
          <w:rFonts w:ascii="Cambria" w:hAnsi="Cambria"/>
          <w:sz w:val="22"/>
          <w:szCs w:val="22"/>
        </w:rPr>
        <w:t xml:space="preserve">, w co najmniej 2 osie napędowe, </w:t>
      </w:r>
      <w:r w:rsidR="00C97DE5" w:rsidRPr="00E25631">
        <w:rPr>
          <w:rFonts w:ascii="Cambria" w:hAnsi="Cambria"/>
          <w:sz w:val="22"/>
          <w:szCs w:val="22"/>
        </w:rPr>
        <w:t>posypywarki</w:t>
      </w:r>
      <w:r w:rsidRPr="00E25631">
        <w:rPr>
          <w:rFonts w:ascii="Cambria" w:hAnsi="Cambria"/>
          <w:sz w:val="22"/>
          <w:szCs w:val="22"/>
        </w:rPr>
        <w:t xml:space="preserve"> winny posiadać system do ewentualnego stosowania solanki, pługi odśnieżne winny posiadać funkcj</w:t>
      </w:r>
      <w:r w:rsidR="00666669" w:rsidRPr="00E25631">
        <w:rPr>
          <w:rFonts w:ascii="Cambria" w:hAnsi="Cambria"/>
          <w:sz w:val="22"/>
          <w:szCs w:val="22"/>
        </w:rPr>
        <w:t xml:space="preserve">ę sterowania z kabiny pojazdu.  </w:t>
      </w:r>
    </w:p>
    <w:p w:rsidR="00C97DE5" w:rsidRPr="00E25631" w:rsidRDefault="00C97DE5" w:rsidP="00C97DE5">
      <w:pPr>
        <w:pStyle w:val="Akapitzlist"/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W zadaniach nr 3, 4 - nośniki Oferentów winny być wyposażony, w posypywarki i pługi odśnieżne winny posiadać funkcję sterowania z kabiny pojazdu.  </w:t>
      </w:r>
    </w:p>
    <w:p w:rsidR="00666669" w:rsidRPr="00E25631" w:rsidRDefault="00EC51D1" w:rsidP="00666669">
      <w:pPr>
        <w:pStyle w:val="Akapitzlist"/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Do piaskarek i pługów Oferentów – zadania nr 5, 6, – Oferenci winni podstawić nośniki (pojazdy ciężarowe) dostosowane do w/w sprzętu. Nośniki winny być w pełni sprawne technicznie, dopuszczone do ruchu (aktualne badania techniczne). W szczególności należy uwzględnić wyposażenie nośników w niezbędne elementy ostrzegawcze (światła błyskowe koloru pomarańczowego, itp.). </w:t>
      </w:r>
    </w:p>
    <w:p w:rsidR="00666669" w:rsidRPr="00E25631" w:rsidRDefault="00EC51D1" w:rsidP="00666669">
      <w:pPr>
        <w:pStyle w:val="Akapitzlist"/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Do odśnieżania i zwalczania śliskości zimowej ścieżek rowerowych i chodników Oferenci winni podstawić mechaniczny sprzęt samojezdny (sprawny technicznie) typu: ciągnik, multikar, samochód z napędem 4x4 itp., zapewniający optymalną pracę podczas przejazdu, wyposażony w pług odśnieżny, oraz posypywarkę do posypywania piaskiem/mieszanką piaskowo-solną. </w:t>
      </w:r>
    </w:p>
    <w:p w:rsidR="00666669" w:rsidRPr="00E25631" w:rsidRDefault="00EC51D1" w:rsidP="00666669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Warunki organizacyjne.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świadczenie usług sprzętem odbywać się będzie na wezwanie Zamawiającego. Zakres usług ustalany będzie na każdy sprzęt indywidualnie.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oferenci zapewnią dyżury zabezpieczające na wezwanie Zamawiającego.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przystąpienie sprzętu do pracy, zgodnie z dyspozycjami Zamawiającego, po otrzymaniu powiadomienia nastąpi niezwłocznie,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 razie zaistnienia potrzeby całodobowej pracy ciągłej tj. przy intensywnych opadach śniegu, zawiei, bądź w razie klęski żywiołowej Wykonawca zabezpiecza podwójną obsadę kierowców gwarantującą całodobową pracę.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lastRenderedPageBreak/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zamawiający zastrzega sobie możliwość przerywanego czasu pracy w zależności od panujących warunków atmosferycznych.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wykonawca podstawia do pracy jednostki transportowe i sprzętowe zaopatrzone w niezbędną ilość paliwa i uzupełnia je we własnym zakresie.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na wypadek konieczności pracy sprzętu w skrajnie niskich temperaturach (poniżej -20</w:t>
      </w:r>
      <w:r w:rsidR="00666669" w:rsidRPr="00E25631">
        <w:rPr>
          <w:rFonts w:ascii="Cambria" w:hAnsi="Cambria"/>
          <w:sz w:val="22"/>
          <w:szCs w:val="22"/>
        </w:rPr>
        <w:t>,</w:t>
      </w:r>
      <w:r w:rsidRPr="00E25631">
        <w:rPr>
          <w:rFonts w:ascii="Cambria" w:hAnsi="Cambria"/>
          <w:sz w:val="22"/>
          <w:szCs w:val="22"/>
        </w:rPr>
        <w:t xml:space="preserve">0 C) Wykonawca zobowiązuje się zgromadzić zapas odpowiedniego oleju napędowego zimowego, niezbędny do zapewnienia pracy.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 przypadku awarii pojazdu lub jednostki sprzętowej Wykonawca zobowiązany jest podstawić do pracy zastępczy środek transportu z zamontowanymi urządzeniami technicznymi tj. </w:t>
      </w:r>
      <w:r w:rsidR="00B04A4D" w:rsidRPr="00E25631">
        <w:rPr>
          <w:rFonts w:ascii="Cambria" w:hAnsi="Cambria"/>
          <w:sz w:val="22"/>
          <w:szCs w:val="22"/>
        </w:rPr>
        <w:t>posypywarką</w:t>
      </w:r>
      <w:r w:rsidRPr="00E25631">
        <w:rPr>
          <w:rFonts w:ascii="Cambria" w:hAnsi="Cambria"/>
          <w:sz w:val="22"/>
          <w:szCs w:val="22"/>
        </w:rPr>
        <w:t>, pługiem lemieszowym, lamp</w:t>
      </w:r>
      <w:r w:rsidR="00B04A4D" w:rsidRPr="00E25631">
        <w:rPr>
          <w:rFonts w:ascii="Cambria" w:hAnsi="Cambria"/>
          <w:sz w:val="22"/>
          <w:szCs w:val="22"/>
        </w:rPr>
        <w:t>ą</w:t>
      </w:r>
      <w:r w:rsidRPr="00E25631">
        <w:rPr>
          <w:rFonts w:ascii="Cambria" w:hAnsi="Cambria"/>
          <w:sz w:val="22"/>
          <w:szCs w:val="22"/>
        </w:rPr>
        <w:t xml:space="preserve"> ostrzegawczą w ciągu 2 godz., a nie spełnienie tego warunku spowoduje obciążenie Wykonawcy karą za niedotrzymanie czasu reakcji.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pojazdy - nośniki </w:t>
      </w:r>
      <w:r w:rsidR="00B04A4D" w:rsidRPr="00E25631">
        <w:rPr>
          <w:rFonts w:ascii="Cambria" w:hAnsi="Cambria"/>
          <w:sz w:val="22"/>
          <w:szCs w:val="22"/>
        </w:rPr>
        <w:t>piaskarek</w:t>
      </w:r>
      <w:r w:rsidRPr="00E25631">
        <w:rPr>
          <w:rFonts w:ascii="Cambria" w:hAnsi="Cambria"/>
          <w:sz w:val="22"/>
          <w:szCs w:val="22"/>
        </w:rPr>
        <w:t xml:space="preserve"> używane będą również, jako nośniki pługów lemieszowych.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przeszkolenie pracowników Wykonawcy w zakresie technologii robót i warunków </w:t>
      </w:r>
      <w:proofErr w:type="spellStart"/>
      <w:r w:rsidRPr="00E25631">
        <w:rPr>
          <w:rFonts w:ascii="Cambria" w:hAnsi="Cambria"/>
          <w:sz w:val="22"/>
          <w:szCs w:val="22"/>
        </w:rPr>
        <w:t>b.h.p</w:t>
      </w:r>
      <w:proofErr w:type="spellEnd"/>
      <w:r w:rsidRPr="00E25631">
        <w:rPr>
          <w:rFonts w:ascii="Cambria" w:hAnsi="Cambria"/>
          <w:sz w:val="22"/>
          <w:szCs w:val="22"/>
        </w:rPr>
        <w:t xml:space="preserve">. przy robotach zimowego utrzymania przeprowadzi Zamawiający przed przystąpieniem do akcji.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niezgłoszenie się pracowników Wykonawcy na w / w szkolenie w terminie ustalonym przez Zamawiającego spowoduje rozwiązanie umowy z winy Wykonawcy ze skutkiem natychmiastowym. </w:t>
      </w:r>
    </w:p>
    <w:p w:rsidR="00666669" w:rsidRPr="00E25631" w:rsidRDefault="00EC51D1" w:rsidP="00666669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Warunki techniczne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wykonawca obsługuje sprzęt, oraz zaopatruje go w paliwo i materiały eksploatacyjne, których koszty są wliczone w cenę wynagrodzenia jednostkowego.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pojazdy samochodowe wykorzystywane, jako nośniki pługów lemieszowych podczas odśnieżania obciążane będą ładunkiem o wartości 70 % maksymalnej ładowności pojazdu.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wykonawca przystosuje na własny koszt pojazdy do nośników piaskarek i pługów zgodnie z obowiązującymi przepisami. Koszt przystosowania pojazdu do potrzeb zimowego utrzymania dróg, demontaż osprzętu po sezonie robót zimowych Wykonawca wkalkuluje w cenę usług pojazdów. Wykonawca zamontuje na pojeździe lampy reflektorowe powyżej lemiesza, a koszty montażu i demontażu po okresie zimowym wliczy w cenę wynagrodzenia podstawowego.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pojazdy i sprzęt zatrudniony do prac zimowego utrzymania dróg winien być wyposażony w pulsujące lampy ostrzegawcze koloru pomarańczowego „koguty” oraz liny holownicze.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wykonawca przystosuje na własny koszt jednostki sprzętowe zgodnie z obowiązującymi przepisami.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Koszt przystosowania sprzętu do potrzeb zimowego utrzymania ścieżek rowerowych i chodników, demontaż osprzętu po sezonie robót zimowych Wykonawca wkalkuluje w cenę usług. </w:t>
      </w:r>
    </w:p>
    <w:p w:rsidR="00666669" w:rsidRPr="00E25631" w:rsidRDefault="00EC51D1" w:rsidP="00666669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Warunki ekonomiczne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 dniach ustawowo wolnych od pracy (wolne soboty, niedziele i święta) będą stosowane ceny jak w pozostałe dni tygodnia.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Koszty uruchomienia, montażu i demontażu, konserwacji, napraw i obsługi technicznej sprzętu, dojazdu do miejsca prowadzenia akcji zimowej wkalkulowane są w ceny jednostkowe. </w:t>
      </w:r>
    </w:p>
    <w:p w:rsidR="00F60218" w:rsidRPr="00E25631" w:rsidRDefault="00F60218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</w:p>
    <w:p w:rsidR="00666669" w:rsidRPr="00E25631" w:rsidRDefault="00EC51D1" w:rsidP="00666669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Warunki finansowania i rozliczania robót.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Wynagrodzenie za przedmiot usługi obliczane będzie jako iloczyn ceny ofertowej (jednostkowej) brutto pracy sprzętu wynikającej z Oferty i ilości wykonywanych usług: w godz., zużytego piasku / mieszanki piaskowo-solnej w tonach, w km długości wykonanego sprzątania ścieżki rowerowej, chodników. Przejazd sprzętu pomiędzy odcinkami należy wkalkulować w cenę jednostkową pracy sprzętu.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Podstawą wystawienia rachunków będą dokumenty (karty drogowe, raporty, itp.) uprzednio potwierdzone przez Zamawiającego.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lastRenderedPageBreak/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Odbiór robót, usług będzie dokonywany przez wyznaczonych przedstawicieli Zarządu Dróg, którzy potwierdzają wykonanie robót lub usług.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Fakturowanie i realizacja zapłaty za wykonane usługi odbywać się będzie raz w miesiącu przelewem w terminie do 30 dni. </w:t>
      </w:r>
    </w:p>
    <w:p w:rsidR="00666669" w:rsidRPr="00E25631" w:rsidRDefault="00EC51D1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 przypadku zaistnienia szkody na rzecz osób trzecich na skutek niewykonania bądź niewłaściwego wykonania usługi będącej przedmiotem zamówienia Oferent pokrywa pełną wysokość zaistniałej szkody. </w:t>
      </w:r>
    </w:p>
    <w:p w:rsidR="00D95BE8" w:rsidRPr="00E25631" w:rsidRDefault="00EC51D1" w:rsidP="00F60218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</w:t>
      </w:r>
      <w:r w:rsidR="00666669" w:rsidRPr="00E25631">
        <w:rPr>
          <w:rFonts w:ascii="Cambria" w:hAnsi="Cambria"/>
          <w:sz w:val="22"/>
          <w:szCs w:val="22"/>
        </w:rPr>
        <w:t>Ceny jednostkowe ustalone w wyniku przetargu nie podlegają zmianie i obowiązują przez cały okres obowiązywania umowy. Ceny jednostkowe ustalone w wyniku przetargu są cenami brutto.</w:t>
      </w:r>
    </w:p>
    <w:p w:rsidR="00F60218" w:rsidRPr="00E25631" w:rsidRDefault="00F60218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Wynagrodzenie abonamentowe:</w:t>
      </w:r>
    </w:p>
    <w:p w:rsidR="00F60218" w:rsidRPr="00E25631" w:rsidRDefault="00F60218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Zamawiający wypłaci wykonawcy wynagrodzenie abonamentowe (za gotowość), które oznacza stałe wynagrodzenie Wykonawcy, płatne po zakończeniu wskazanych miesięcy kalendarzowych w wysokości 2</w:t>
      </w:r>
      <w:r w:rsidR="005664A9">
        <w:rPr>
          <w:rFonts w:ascii="Cambria" w:hAnsi="Cambria"/>
          <w:sz w:val="22"/>
          <w:szCs w:val="22"/>
        </w:rPr>
        <w:t>5</w:t>
      </w:r>
      <w:r w:rsidRPr="00E25631">
        <w:rPr>
          <w:rFonts w:ascii="Cambria" w:hAnsi="Cambria"/>
          <w:sz w:val="22"/>
          <w:szCs w:val="22"/>
        </w:rPr>
        <w:t>00,00zł brutto. W ramach wynagrodzenia abonamentowego (za gotowość), Wykonawca wraz z zapleczem technicznym pozostaje w dyspozycji Zamawiającego, bez dodatkowych opłat w okresie miesięcy listopad, grudzień, styczeń, luty, marzec.</w:t>
      </w:r>
      <w:r w:rsidR="000A02D9" w:rsidRPr="00E25631">
        <w:rPr>
          <w:rFonts w:ascii="Cambria" w:hAnsi="Cambria"/>
          <w:sz w:val="22"/>
          <w:szCs w:val="22"/>
        </w:rPr>
        <w:t xml:space="preserve"> Wynagrodzenie będzie wypłacane na podstawie wystawionej faktury po zakończonym miesiącu kalendarzowym z zastrzeżeniem n/w warunków:</w:t>
      </w:r>
    </w:p>
    <w:p w:rsidR="00B11CD4" w:rsidRPr="00E25631" w:rsidRDefault="000A02D9" w:rsidP="00B11CD4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- Wynagrodzenie abonam</w:t>
      </w:r>
      <w:r w:rsidR="00B11CD4" w:rsidRPr="00E25631">
        <w:rPr>
          <w:rFonts w:ascii="Cambria" w:hAnsi="Cambria"/>
          <w:sz w:val="22"/>
          <w:szCs w:val="22"/>
        </w:rPr>
        <w:t>entowe wypłacone będzie Wykonawcy dla każdego nośnika wyposażonego w posypywarkę i pług odśnieżny przewidzianego do zimowego utrzymania jezdni dróg w przypadku braku świadczenia usług</w:t>
      </w:r>
      <w:r w:rsidR="008134A3" w:rsidRPr="00E25631">
        <w:rPr>
          <w:rFonts w:ascii="Cambria" w:hAnsi="Cambria"/>
          <w:sz w:val="22"/>
          <w:szCs w:val="22"/>
        </w:rPr>
        <w:t xml:space="preserve"> zimowego utrzymania</w:t>
      </w:r>
      <w:r w:rsidR="00B11CD4" w:rsidRPr="00E25631">
        <w:rPr>
          <w:rFonts w:ascii="Cambria" w:hAnsi="Cambria"/>
          <w:sz w:val="22"/>
          <w:szCs w:val="22"/>
        </w:rPr>
        <w:t>.</w:t>
      </w:r>
    </w:p>
    <w:p w:rsidR="00B11CD4" w:rsidRPr="00E25631" w:rsidRDefault="00B11CD4" w:rsidP="00B11CD4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- W przypadku świadczenia usług zimowego utrzymania o wartości do 2</w:t>
      </w:r>
      <w:r w:rsidR="005664A9">
        <w:rPr>
          <w:rFonts w:ascii="Cambria" w:hAnsi="Cambria"/>
          <w:sz w:val="22"/>
          <w:szCs w:val="22"/>
        </w:rPr>
        <w:t>5</w:t>
      </w:r>
      <w:r w:rsidRPr="00E25631">
        <w:rPr>
          <w:rFonts w:ascii="Cambria" w:hAnsi="Cambria"/>
          <w:sz w:val="22"/>
          <w:szCs w:val="22"/>
        </w:rPr>
        <w:t xml:space="preserve">00,00zł brutto wynagrodzenie abonamentowe przewidziane do wypłaty Wykonawcy będzie pomniejszone o wartość wykonanych usług w </w:t>
      </w:r>
      <w:r w:rsidR="008134A3" w:rsidRPr="00E25631">
        <w:rPr>
          <w:rFonts w:ascii="Cambria" w:hAnsi="Cambria"/>
          <w:sz w:val="22"/>
          <w:szCs w:val="22"/>
        </w:rPr>
        <w:t xml:space="preserve">danym </w:t>
      </w:r>
      <w:r w:rsidRPr="00E25631">
        <w:rPr>
          <w:rFonts w:ascii="Cambria" w:hAnsi="Cambria"/>
          <w:sz w:val="22"/>
          <w:szCs w:val="22"/>
        </w:rPr>
        <w:t>miesiącu kalendarzowym.</w:t>
      </w:r>
    </w:p>
    <w:p w:rsidR="000A02D9" w:rsidRPr="00E25631" w:rsidRDefault="00B11CD4" w:rsidP="00B11CD4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 xml:space="preserve">- W przypadku świadczenia usług zimowego utrzymania </w:t>
      </w:r>
      <w:r w:rsidR="00F7533B" w:rsidRPr="00E25631">
        <w:rPr>
          <w:rFonts w:ascii="Cambria" w:hAnsi="Cambria"/>
          <w:sz w:val="22"/>
          <w:szCs w:val="22"/>
        </w:rPr>
        <w:t>o wartości powyżej 2</w:t>
      </w:r>
      <w:r w:rsidR="005664A9">
        <w:rPr>
          <w:rFonts w:ascii="Cambria" w:hAnsi="Cambria"/>
          <w:sz w:val="22"/>
          <w:szCs w:val="22"/>
        </w:rPr>
        <w:t>5</w:t>
      </w:r>
      <w:r w:rsidR="00F7533B" w:rsidRPr="00E25631">
        <w:rPr>
          <w:rFonts w:ascii="Cambria" w:hAnsi="Cambria"/>
          <w:sz w:val="22"/>
          <w:szCs w:val="22"/>
        </w:rPr>
        <w:t xml:space="preserve">00,00zł </w:t>
      </w:r>
      <w:r w:rsidR="008134A3" w:rsidRPr="00E25631">
        <w:rPr>
          <w:rFonts w:ascii="Cambria" w:hAnsi="Cambria"/>
          <w:sz w:val="22"/>
          <w:szCs w:val="22"/>
        </w:rPr>
        <w:t xml:space="preserve">danym miesiącu kalendarzowym </w:t>
      </w:r>
      <w:r w:rsidR="00F7533B" w:rsidRPr="00E25631">
        <w:rPr>
          <w:rFonts w:ascii="Cambria" w:hAnsi="Cambria"/>
          <w:sz w:val="22"/>
          <w:szCs w:val="22"/>
        </w:rPr>
        <w:t>wynagrodzenie abonamentowe nie będzie wypłacane.</w:t>
      </w:r>
      <w:r w:rsidRPr="00E25631">
        <w:rPr>
          <w:rFonts w:ascii="Cambria" w:hAnsi="Cambria"/>
          <w:sz w:val="22"/>
          <w:szCs w:val="22"/>
        </w:rPr>
        <w:t xml:space="preserve">    </w:t>
      </w:r>
    </w:p>
    <w:p w:rsidR="00F60218" w:rsidRDefault="00F60218" w:rsidP="0066666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F60218" w:rsidSect="000D766B">
      <w:footerReference w:type="default" r:id="rId8"/>
      <w:pgSz w:w="11906" w:h="16838"/>
      <w:pgMar w:top="153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E3" w:rsidRDefault="00C713E3" w:rsidP="009C6EF2">
      <w:r>
        <w:separator/>
      </w:r>
    </w:p>
  </w:endnote>
  <w:endnote w:type="continuationSeparator" w:id="0">
    <w:p w:rsidR="00C713E3" w:rsidRDefault="00C713E3" w:rsidP="009C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040490"/>
      <w:docPartObj>
        <w:docPartGallery w:val="Page Numbers (Bottom of Page)"/>
        <w:docPartUnique/>
      </w:docPartObj>
    </w:sdtPr>
    <w:sdtEndPr/>
    <w:sdtContent>
      <w:p w:rsidR="009C6EF2" w:rsidRDefault="009C6E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A9">
          <w:rPr>
            <w:noProof/>
          </w:rPr>
          <w:t>4</w:t>
        </w:r>
        <w:r>
          <w:fldChar w:fldCharType="end"/>
        </w:r>
      </w:p>
    </w:sdtContent>
  </w:sdt>
  <w:p w:rsidR="009C6EF2" w:rsidRDefault="009C6E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E3" w:rsidRDefault="00C713E3" w:rsidP="009C6EF2">
      <w:r>
        <w:separator/>
      </w:r>
    </w:p>
  </w:footnote>
  <w:footnote w:type="continuationSeparator" w:id="0">
    <w:p w:rsidR="00C713E3" w:rsidRDefault="00C713E3" w:rsidP="009C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712210"/>
    <w:multiLevelType w:val="hybridMultilevel"/>
    <w:tmpl w:val="05B67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904204"/>
    <w:multiLevelType w:val="hybridMultilevel"/>
    <w:tmpl w:val="C1242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C51784"/>
    <w:multiLevelType w:val="multilevel"/>
    <w:tmpl w:val="63588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D93095"/>
    <w:multiLevelType w:val="hybridMultilevel"/>
    <w:tmpl w:val="BCDE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0F7571E"/>
    <w:multiLevelType w:val="hybridMultilevel"/>
    <w:tmpl w:val="B5BC98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5F6855A4"/>
    <w:multiLevelType w:val="hybridMultilevel"/>
    <w:tmpl w:val="25EC3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62993"/>
    <w:multiLevelType w:val="hybridMultilevel"/>
    <w:tmpl w:val="E048C0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15"/>
  </w:num>
  <w:num w:numId="7">
    <w:abstractNumId w:val="13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7"/>
  </w:num>
  <w:num w:numId="15">
    <w:abstractNumId w:val="14"/>
  </w:num>
  <w:num w:numId="16">
    <w:abstractNumId w:val="6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6"/>
    <w:rsid w:val="0002466E"/>
    <w:rsid w:val="000A02D9"/>
    <w:rsid w:val="000D766B"/>
    <w:rsid w:val="00181756"/>
    <w:rsid w:val="001B74B6"/>
    <w:rsid w:val="00321AAB"/>
    <w:rsid w:val="004A7293"/>
    <w:rsid w:val="005664A9"/>
    <w:rsid w:val="005A22A1"/>
    <w:rsid w:val="00666669"/>
    <w:rsid w:val="008134A3"/>
    <w:rsid w:val="00884CEA"/>
    <w:rsid w:val="008930DA"/>
    <w:rsid w:val="0091548E"/>
    <w:rsid w:val="009B6056"/>
    <w:rsid w:val="009C6EF2"/>
    <w:rsid w:val="00B04A4D"/>
    <w:rsid w:val="00B11CD4"/>
    <w:rsid w:val="00B73A33"/>
    <w:rsid w:val="00C713E3"/>
    <w:rsid w:val="00C97DE5"/>
    <w:rsid w:val="00D0170F"/>
    <w:rsid w:val="00D47339"/>
    <w:rsid w:val="00D95BE8"/>
    <w:rsid w:val="00E202EE"/>
    <w:rsid w:val="00E25631"/>
    <w:rsid w:val="00EC51D1"/>
    <w:rsid w:val="00ED3A21"/>
    <w:rsid w:val="00EE1A2E"/>
    <w:rsid w:val="00F60218"/>
    <w:rsid w:val="00F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024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4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4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46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246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2466E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2466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2466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02466E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66E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66E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466E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466E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2466E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466E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2466E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02466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2466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2466E"/>
    <w:pPr>
      <w:ind w:left="850" w:hanging="425"/>
    </w:pPr>
  </w:style>
  <w:style w:type="paragraph" w:styleId="Tytu">
    <w:name w:val="Title"/>
    <w:basedOn w:val="Normalny"/>
    <w:link w:val="TytuZnak"/>
    <w:qFormat/>
    <w:rsid w:val="0002466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466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466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66E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46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2466E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246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2466E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2466E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246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24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46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2466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66E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2466E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246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466E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2466E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2466E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02466E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02466E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02466E"/>
    <w:rPr>
      <w:rFonts w:cs="Times New Roman"/>
    </w:rPr>
  </w:style>
  <w:style w:type="paragraph" w:customStyle="1" w:styleId="ustp">
    <w:name w:val="ustęp"/>
    <w:basedOn w:val="Normalny"/>
    <w:rsid w:val="0002466E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2466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2466E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2466E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2466E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466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66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2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246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2466E"/>
  </w:style>
  <w:style w:type="paragraph" w:styleId="Lista">
    <w:name w:val="List"/>
    <w:basedOn w:val="Normalny"/>
    <w:uiPriority w:val="99"/>
    <w:rsid w:val="0002466E"/>
    <w:pPr>
      <w:ind w:left="283" w:hanging="283"/>
    </w:pPr>
  </w:style>
  <w:style w:type="paragraph" w:styleId="Lista2">
    <w:name w:val="List 2"/>
    <w:basedOn w:val="Normalny"/>
    <w:uiPriority w:val="99"/>
    <w:rsid w:val="0002466E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2466E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02466E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2466E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2466E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2466E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2466E"/>
  </w:style>
  <w:style w:type="table" w:styleId="Tabela-Siatka">
    <w:name w:val="Table Grid"/>
    <w:basedOn w:val="Standardowy"/>
    <w:uiPriority w:val="59"/>
    <w:rsid w:val="00024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2466E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2466E"/>
  </w:style>
  <w:style w:type="paragraph" w:customStyle="1" w:styleId="Default">
    <w:name w:val="Default"/>
    <w:rsid w:val="00024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02466E"/>
    <w:pPr>
      <w:ind w:left="708"/>
    </w:pPr>
  </w:style>
  <w:style w:type="character" w:customStyle="1" w:styleId="apple-style-span">
    <w:name w:val="apple-style-span"/>
    <w:basedOn w:val="Domylnaczcionkaakapitu"/>
    <w:rsid w:val="0002466E"/>
    <w:rPr>
      <w:rFonts w:cs="Times New Roman"/>
    </w:rPr>
  </w:style>
  <w:style w:type="paragraph" w:customStyle="1" w:styleId="Tekstpodstawowy21">
    <w:name w:val="Tekst podstawowy 2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02466E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466E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2466E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2466E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2466E"/>
    <w:rPr>
      <w:rFonts w:ascii="Arial" w:hAnsi="Arial"/>
      <w:color w:val="auto"/>
    </w:rPr>
  </w:style>
  <w:style w:type="paragraph" w:customStyle="1" w:styleId="arimr">
    <w:name w:val="arimr"/>
    <w:basedOn w:val="Normalny"/>
    <w:rsid w:val="000246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2466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2466E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466E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66E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6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2466E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2466E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2466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2466E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24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246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2466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2466E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2466E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246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2466E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2466E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24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02466E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2466E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2466E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02466E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2466E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0246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2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2466E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2466E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2466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66E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66E"/>
    <w:rPr>
      <w:b/>
      <w:i/>
      <w:spacing w:val="0"/>
    </w:rPr>
  </w:style>
  <w:style w:type="paragraph" w:customStyle="1" w:styleId="Text1">
    <w:name w:val="Text 1"/>
    <w:basedOn w:val="Normalny"/>
    <w:rsid w:val="0002466E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2466E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2466E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2466E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2466E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2466E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2466E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2466E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66E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66E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66E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2466E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66E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02466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02466E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2466E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2466E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02466E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2466E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6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66E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02466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466E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2466E"/>
    <w:pPr>
      <w:numPr>
        <w:numId w:val="10"/>
      </w:numPr>
    </w:pPr>
  </w:style>
  <w:style w:type="paragraph" w:customStyle="1" w:styleId="A0E349F008B644AAB6A282E0D042D17E">
    <w:name w:val="A0E349F008B644AAB6A282E0D042D17E"/>
    <w:rsid w:val="000246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2466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02466E"/>
    <w:rPr>
      <w:rFonts w:eastAsia="Times New Roman"/>
    </w:rPr>
  </w:style>
  <w:style w:type="character" w:styleId="Pogrubienie">
    <w:name w:val="Strong"/>
    <w:uiPriority w:val="22"/>
    <w:qFormat/>
    <w:rsid w:val="0002466E"/>
    <w:rPr>
      <w:b/>
      <w:bCs/>
    </w:rPr>
  </w:style>
  <w:style w:type="paragraph" w:customStyle="1" w:styleId="tekstost">
    <w:name w:val="tekst ost"/>
    <w:basedOn w:val="Normalny"/>
    <w:rsid w:val="0002466E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024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02466E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024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02466E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02466E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02466E"/>
    <w:rPr>
      <w:rFonts w:ascii="Tahoma" w:hAnsi="Tahom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024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4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4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46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246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2466E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2466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2466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02466E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66E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66E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466E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466E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2466E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466E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2466E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02466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2466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2466E"/>
    <w:pPr>
      <w:ind w:left="850" w:hanging="425"/>
    </w:pPr>
  </w:style>
  <w:style w:type="paragraph" w:styleId="Tytu">
    <w:name w:val="Title"/>
    <w:basedOn w:val="Normalny"/>
    <w:link w:val="TytuZnak"/>
    <w:qFormat/>
    <w:rsid w:val="0002466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466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466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66E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46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2466E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246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2466E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2466E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246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24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46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2466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66E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2466E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246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466E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2466E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2466E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02466E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02466E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02466E"/>
    <w:rPr>
      <w:rFonts w:cs="Times New Roman"/>
    </w:rPr>
  </w:style>
  <w:style w:type="paragraph" w:customStyle="1" w:styleId="ustp">
    <w:name w:val="ustęp"/>
    <w:basedOn w:val="Normalny"/>
    <w:rsid w:val="0002466E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2466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2466E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2466E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2466E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466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66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2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246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2466E"/>
  </w:style>
  <w:style w:type="paragraph" w:styleId="Lista">
    <w:name w:val="List"/>
    <w:basedOn w:val="Normalny"/>
    <w:uiPriority w:val="99"/>
    <w:rsid w:val="0002466E"/>
    <w:pPr>
      <w:ind w:left="283" w:hanging="283"/>
    </w:pPr>
  </w:style>
  <w:style w:type="paragraph" w:styleId="Lista2">
    <w:name w:val="List 2"/>
    <w:basedOn w:val="Normalny"/>
    <w:uiPriority w:val="99"/>
    <w:rsid w:val="0002466E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2466E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02466E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2466E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2466E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2466E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2466E"/>
  </w:style>
  <w:style w:type="table" w:styleId="Tabela-Siatka">
    <w:name w:val="Table Grid"/>
    <w:basedOn w:val="Standardowy"/>
    <w:uiPriority w:val="59"/>
    <w:rsid w:val="00024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2466E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2466E"/>
  </w:style>
  <w:style w:type="paragraph" w:customStyle="1" w:styleId="Default">
    <w:name w:val="Default"/>
    <w:rsid w:val="00024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02466E"/>
    <w:pPr>
      <w:ind w:left="708"/>
    </w:pPr>
  </w:style>
  <w:style w:type="character" w:customStyle="1" w:styleId="apple-style-span">
    <w:name w:val="apple-style-span"/>
    <w:basedOn w:val="Domylnaczcionkaakapitu"/>
    <w:rsid w:val="0002466E"/>
    <w:rPr>
      <w:rFonts w:cs="Times New Roman"/>
    </w:rPr>
  </w:style>
  <w:style w:type="paragraph" w:customStyle="1" w:styleId="Tekstpodstawowy21">
    <w:name w:val="Tekst podstawowy 2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02466E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466E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2466E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2466E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2466E"/>
    <w:rPr>
      <w:rFonts w:ascii="Arial" w:hAnsi="Arial"/>
      <w:color w:val="auto"/>
    </w:rPr>
  </w:style>
  <w:style w:type="paragraph" w:customStyle="1" w:styleId="arimr">
    <w:name w:val="arimr"/>
    <w:basedOn w:val="Normalny"/>
    <w:rsid w:val="000246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2466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2466E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466E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66E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6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2466E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2466E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2466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2466E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24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246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2466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2466E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2466E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246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2466E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2466E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24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02466E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2466E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2466E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02466E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2466E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0246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2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2466E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2466E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2466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66E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66E"/>
    <w:rPr>
      <w:b/>
      <w:i/>
      <w:spacing w:val="0"/>
    </w:rPr>
  </w:style>
  <w:style w:type="paragraph" w:customStyle="1" w:styleId="Text1">
    <w:name w:val="Text 1"/>
    <w:basedOn w:val="Normalny"/>
    <w:rsid w:val="0002466E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2466E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2466E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2466E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2466E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2466E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2466E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2466E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66E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66E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66E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2466E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66E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02466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02466E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2466E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2466E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02466E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2466E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6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66E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02466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466E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2466E"/>
    <w:pPr>
      <w:numPr>
        <w:numId w:val="10"/>
      </w:numPr>
    </w:pPr>
  </w:style>
  <w:style w:type="paragraph" w:customStyle="1" w:styleId="A0E349F008B644AAB6A282E0D042D17E">
    <w:name w:val="A0E349F008B644AAB6A282E0D042D17E"/>
    <w:rsid w:val="000246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2466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02466E"/>
    <w:rPr>
      <w:rFonts w:eastAsia="Times New Roman"/>
    </w:rPr>
  </w:style>
  <w:style w:type="character" w:styleId="Pogrubienie">
    <w:name w:val="Strong"/>
    <w:uiPriority w:val="22"/>
    <w:qFormat/>
    <w:rsid w:val="0002466E"/>
    <w:rPr>
      <w:b/>
      <w:bCs/>
    </w:rPr>
  </w:style>
  <w:style w:type="paragraph" w:customStyle="1" w:styleId="tekstost">
    <w:name w:val="tekst ost"/>
    <w:basedOn w:val="Normalny"/>
    <w:rsid w:val="0002466E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024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02466E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024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02466E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02466E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02466E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Lebioda</dc:creator>
  <cp:lastModifiedBy>Admin</cp:lastModifiedBy>
  <cp:revision>2</cp:revision>
  <cp:lastPrinted>2021-09-17T12:28:00Z</cp:lastPrinted>
  <dcterms:created xsi:type="dcterms:W3CDTF">2021-09-20T06:44:00Z</dcterms:created>
  <dcterms:modified xsi:type="dcterms:W3CDTF">2021-09-20T06:44:00Z</dcterms:modified>
</cp:coreProperties>
</file>